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295ED8"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701593792" r:id="rId8"/>
        </w:pict>
      </w:r>
      <w:r w:rsidR="00AE566A">
        <w:rPr>
          <w:b/>
          <w:u w:val="none"/>
        </w:rPr>
        <w:t>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AE566A" w:rsidRPr="0086169F" w:rsidTr="00482828">
        <w:trPr>
          <w:trHeight w:val="105"/>
        </w:trPr>
        <w:tc>
          <w:tcPr>
            <w:tcW w:w="10155" w:type="dxa"/>
            <w:tcBorders>
              <w:top w:val="thinThickSmallGap" w:sz="24" w:space="0" w:color="auto"/>
              <w:left w:val="nil"/>
              <w:bottom w:val="nil"/>
              <w:right w:val="nil"/>
            </w:tcBorders>
          </w:tcPr>
          <w:p w:rsidR="00AE566A" w:rsidRPr="009E0EAA" w:rsidRDefault="00AE566A" w:rsidP="009E0EAA">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AE566A" w:rsidRPr="00AE566A" w:rsidRDefault="00AE566A" w:rsidP="00482828">
            <w:pPr>
              <w:rPr>
                <w:rFonts w:ascii="Times New Roman" w:hAnsi="Times New Roman"/>
                <w:i/>
                <w:sz w:val="18"/>
                <w:szCs w:val="18"/>
              </w:rPr>
            </w:pPr>
          </w:p>
        </w:tc>
      </w:tr>
    </w:tbl>
    <w:p w:rsidR="00655253" w:rsidRPr="00C343BA" w:rsidRDefault="00655253" w:rsidP="00655253">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930A59" w:rsidRPr="00625E06" w:rsidRDefault="006E0C83" w:rsidP="00930A59">
      <w:pPr>
        <w:pStyle w:val="1"/>
        <w:jc w:val="center"/>
        <w:rPr>
          <w:rStyle w:val="af2"/>
          <w:b w:val="0"/>
          <w:sz w:val="24"/>
          <w:szCs w:val="24"/>
          <w:u w:val="none"/>
        </w:rPr>
      </w:pPr>
      <w:r>
        <w:rPr>
          <w:rStyle w:val="af2"/>
          <w:sz w:val="24"/>
          <w:szCs w:val="24"/>
          <w:u w:val="none"/>
        </w:rPr>
        <w:t>№ РД-10-</w:t>
      </w:r>
      <w:r w:rsidR="00625E06">
        <w:rPr>
          <w:rStyle w:val="af2"/>
          <w:sz w:val="24"/>
          <w:szCs w:val="24"/>
          <w:u w:val="none"/>
          <w:lang w:val="en-US"/>
        </w:rPr>
        <w:t xml:space="preserve">641/20.12.2021 </w:t>
      </w:r>
      <w:r w:rsidR="00625E06">
        <w:rPr>
          <w:rStyle w:val="af2"/>
          <w:sz w:val="24"/>
          <w:szCs w:val="24"/>
          <w:u w:val="none"/>
        </w:rPr>
        <w:t>г.</w:t>
      </w:r>
    </w:p>
    <w:p w:rsidR="00930A59" w:rsidRPr="00973A0C" w:rsidRDefault="00930A59" w:rsidP="00930A59">
      <w:pPr>
        <w:pStyle w:val="1"/>
        <w:jc w:val="center"/>
        <w:rPr>
          <w:rStyle w:val="af2"/>
          <w:sz w:val="24"/>
          <w:szCs w:val="24"/>
          <w:u w:val="none"/>
        </w:rPr>
      </w:pPr>
      <w:r w:rsidRPr="00973A0C">
        <w:rPr>
          <w:rStyle w:val="af2"/>
          <w:sz w:val="24"/>
          <w:szCs w:val="24"/>
          <w:u w:val="none"/>
        </w:rPr>
        <w:t>с.Горно Сахране</w:t>
      </w:r>
    </w:p>
    <w:p w:rsidR="00930A59" w:rsidRPr="00930A59" w:rsidRDefault="00930A59" w:rsidP="00930A59">
      <w:pPr>
        <w:rPr>
          <w:lang w:eastAsia="bg-BG"/>
        </w:rPr>
      </w:pPr>
    </w:p>
    <w:p w:rsidR="00ED5E8D" w:rsidRPr="00C67B0A" w:rsidRDefault="007A1233" w:rsidP="00FA7E57">
      <w:pPr>
        <w:spacing w:line="300" w:lineRule="atLeast"/>
        <w:jc w:val="both"/>
        <w:rPr>
          <w:rFonts w:ascii="Times New Roman" w:hAnsi="Times New Roman"/>
          <w:color w:val="000000" w:themeColor="text1"/>
          <w:sz w:val="24"/>
          <w:szCs w:val="24"/>
        </w:rPr>
      </w:pPr>
      <w:r w:rsidRPr="00ED0CC4">
        <w:rPr>
          <w:rFonts w:ascii="Times New Roman" w:hAnsi="Times New Roman"/>
        </w:rPr>
        <w:tab/>
      </w:r>
      <w:r w:rsidR="00866547" w:rsidRPr="00C67B0A">
        <w:rPr>
          <w:rFonts w:ascii="Times New Roman" w:hAnsi="Times New Roman"/>
          <w:sz w:val="24"/>
          <w:szCs w:val="24"/>
        </w:rPr>
        <w:t xml:space="preserve">На </w:t>
      </w:r>
      <w:r w:rsidR="00866547" w:rsidRPr="00C67B0A">
        <w:rPr>
          <w:rFonts w:ascii="Times New Roman" w:hAnsi="Times New Roman"/>
          <w:color w:val="000000" w:themeColor="text1"/>
          <w:sz w:val="24"/>
          <w:szCs w:val="24"/>
        </w:rPr>
        <w:t xml:space="preserve">основание </w:t>
      </w:r>
      <w:r w:rsidR="00173173" w:rsidRPr="00C67B0A">
        <w:rPr>
          <w:rFonts w:ascii="Times New Roman" w:hAnsi="Times New Roman"/>
          <w:color w:val="000000" w:themeColor="text1"/>
          <w:sz w:val="24"/>
          <w:szCs w:val="24"/>
        </w:rPr>
        <w:t>проведена</w:t>
      </w:r>
      <w:r w:rsidR="00933C6E" w:rsidRPr="00C67B0A">
        <w:rPr>
          <w:rFonts w:ascii="Times New Roman" w:hAnsi="Times New Roman"/>
          <w:sz w:val="24"/>
          <w:szCs w:val="24"/>
        </w:rPr>
        <w:t xml:space="preserve"> процедура „откри</w:t>
      </w:r>
      <w:r w:rsidR="0032272F">
        <w:rPr>
          <w:rFonts w:ascii="Times New Roman" w:hAnsi="Times New Roman"/>
          <w:sz w:val="24"/>
          <w:szCs w:val="24"/>
        </w:rPr>
        <w:t>т конкурс” за възлагане на добив на дървесина</w:t>
      </w:r>
      <w:r w:rsidR="00683A5B" w:rsidRPr="00C67B0A">
        <w:rPr>
          <w:rFonts w:ascii="Times New Roman" w:hAnsi="Times New Roman"/>
          <w:sz w:val="24"/>
          <w:szCs w:val="24"/>
        </w:rPr>
        <w:t>„</w:t>
      </w:r>
      <w:r w:rsidR="00933C6E" w:rsidRPr="00C67B0A">
        <w:rPr>
          <w:rFonts w:ascii="Times New Roman" w:hAnsi="Times New Roman"/>
          <w:sz w:val="24"/>
          <w:szCs w:val="24"/>
        </w:rPr>
        <w:t xml:space="preserve">сеч, </w:t>
      </w:r>
      <w:proofErr w:type="spellStart"/>
      <w:r w:rsidR="00933C6E" w:rsidRPr="00C67B0A">
        <w:rPr>
          <w:rFonts w:ascii="Times New Roman" w:hAnsi="Times New Roman"/>
          <w:sz w:val="24"/>
          <w:szCs w:val="24"/>
        </w:rPr>
        <w:t>и</w:t>
      </w:r>
      <w:r w:rsidR="0032272F">
        <w:rPr>
          <w:rFonts w:ascii="Times New Roman" w:hAnsi="Times New Roman"/>
          <w:sz w:val="24"/>
          <w:szCs w:val="24"/>
        </w:rPr>
        <w:t>звоз</w:t>
      </w:r>
      <w:proofErr w:type="spellEnd"/>
      <w:r w:rsidR="0032272F">
        <w:rPr>
          <w:rFonts w:ascii="Times New Roman" w:hAnsi="Times New Roman"/>
          <w:sz w:val="24"/>
          <w:szCs w:val="24"/>
        </w:rPr>
        <w:t xml:space="preserve"> на временен склад, сортиране и </w:t>
      </w:r>
      <w:proofErr w:type="spellStart"/>
      <w:r w:rsidR="0032272F">
        <w:rPr>
          <w:rFonts w:ascii="Times New Roman" w:hAnsi="Times New Roman"/>
          <w:sz w:val="24"/>
          <w:szCs w:val="24"/>
        </w:rPr>
        <w:t>рампиране</w:t>
      </w:r>
      <w:r w:rsidR="00933C6E" w:rsidRPr="00C67B0A">
        <w:rPr>
          <w:rFonts w:ascii="Times New Roman" w:hAnsi="Times New Roman"/>
          <w:sz w:val="24"/>
          <w:szCs w:val="24"/>
        </w:rPr>
        <w:t>на</w:t>
      </w:r>
      <w:proofErr w:type="spellEnd"/>
      <w:r w:rsidR="00933C6E" w:rsidRPr="00C67B0A">
        <w:rPr>
          <w:rFonts w:ascii="Times New Roman" w:hAnsi="Times New Roman"/>
          <w:sz w:val="24"/>
          <w:szCs w:val="24"/>
        </w:rPr>
        <w:t xml:space="preserve"> прогнозно количество д</w:t>
      </w:r>
      <w:r w:rsidR="0032272F">
        <w:rPr>
          <w:rFonts w:ascii="Times New Roman" w:hAnsi="Times New Roman"/>
          <w:sz w:val="24"/>
          <w:szCs w:val="24"/>
        </w:rPr>
        <w:t xml:space="preserve">ървесина </w:t>
      </w:r>
      <w:r w:rsidR="00B87BD8" w:rsidRPr="00C67B0A">
        <w:rPr>
          <w:rFonts w:ascii="Times New Roman" w:hAnsi="Times New Roman"/>
          <w:sz w:val="24"/>
          <w:szCs w:val="24"/>
        </w:rPr>
        <w:t xml:space="preserve"> на </w:t>
      </w:r>
      <w:r w:rsidR="0032272F">
        <w:rPr>
          <w:rFonts w:ascii="Times New Roman" w:hAnsi="Times New Roman"/>
          <w:sz w:val="24"/>
          <w:szCs w:val="24"/>
        </w:rPr>
        <w:t xml:space="preserve"> местни търговци</w:t>
      </w:r>
      <w:r w:rsidR="00683A5B" w:rsidRPr="00C67B0A">
        <w:rPr>
          <w:rFonts w:ascii="Times New Roman" w:hAnsi="Times New Roman"/>
          <w:sz w:val="24"/>
          <w:szCs w:val="24"/>
        </w:rPr>
        <w:t>”</w:t>
      </w:r>
      <w:r w:rsidR="00ED5E8D" w:rsidRPr="00C67B0A">
        <w:rPr>
          <w:rFonts w:ascii="Times New Roman" w:hAnsi="Times New Roman"/>
          <w:sz w:val="24"/>
          <w:szCs w:val="24"/>
        </w:rPr>
        <w:t xml:space="preserve">, проведена на </w:t>
      </w:r>
      <w:r w:rsidR="00C67B0A" w:rsidRPr="00C67B0A">
        <w:rPr>
          <w:rFonts w:ascii="Times New Roman" w:hAnsi="Times New Roman"/>
          <w:sz w:val="24"/>
          <w:szCs w:val="24"/>
          <w:lang w:val="en-US"/>
        </w:rPr>
        <w:t>16</w:t>
      </w:r>
      <w:r w:rsidR="00574F08" w:rsidRPr="00C67B0A">
        <w:rPr>
          <w:rFonts w:ascii="Times New Roman" w:hAnsi="Times New Roman"/>
          <w:sz w:val="24"/>
          <w:szCs w:val="24"/>
        </w:rPr>
        <w:t>.</w:t>
      </w:r>
      <w:r w:rsidR="00C67B0A" w:rsidRPr="00C67B0A">
        <w:rPr>
          <w:rFonts w:ascii="Times New Roman" w:hAnsi="Times New Roman"/>
          <w:sz w:val="24"/>
          <w:szCs w:val="24"/>
        </w:rPr>
        <w:t>1</w:t>
      </w:r>
      <w:r w:rsidR="00C67B0A" w:rsidRPr="00C67B0A">
        <w:rPr>
          <w:rFonts w:ascii="Times New Roman" w:hAnsi="Times New Roman"/>
          <w:sz w:val="24"/>
          <w:szCs w:val="24"/>
          <w:lang w:val="en-US"/>
        </w:rPr>
        <w:t>2</w:t>
      </w:r>
      <w:r w:rsidR="009E1AC2" w:rsidRPr="00C67B0A">
        <w:rPr>
          <w:rFonts w:ascii="Times New Roman" w:hAnsi="Times New Roman"/>
          <w:sz w:val="24"/>
          <w:szCs w:val="24"/>
        </w:rPr>
        <w:t>.20</w:t>
      </w:r>
      <w:r w:rsidR="00DF5ED6" w:rsidRPr="00C67B0A">
        <w:rPr>
          <w:rFonts w:ascii="Times New Roman" w:hAnsi="Times New Roman"/>
          <w:sz w:val="24"/>
          <w:szCs w:val="24"/>
          <w:lang w:val="en-US"/>
        </w:rPr>
        <w:t>2</w:t>
      </w:r>
      <w:r w:rsidR="00DF5ED6" w:rsidRPr="00C67B0A">
        <w:rPr>
          <w:rFonts w:ascii="Times New Roman" w:hAnsi="Times New Roman"/>
          <w:sz w:val="24"/>
          <w:szCs w:val="24"/>
        </w:rPr>
        <w:t>1</w:t>
      </w:r>
      <w:r w:rsidR="00453B48" w:rsidRPr="00C67B0A">
        <w:rPr>
          <w:rFonts w:ascii="Times New Roman" w:hAnsi="Times New Roman"/>
          <w:sz w:val="24"/>
          <w:szCs w:val="24"/>
        </w:rPr>
        <w:t xml:space="preserve">г., от </w:t>
      </w:r>
      <w:r w:rsidR="00C67B0A" w:rsidRPr="00C67B0A">
        <w:rPr>
          <w:rFonts w:ascii="Times New Roman" w:hAnsi="Times New Roman"/>
          <w:sz w:val="24"/>
          <w:szCs w:val="24"/>
        </w:rPr>
        <w:t>1</w:t>
      </w:r>
      <w:r w:rsidR="0032272F">
        <w:rPr>
          <w:rFonts w:ascii="Times New Roman" w:hAnsi="Times New Roman"/>
          <w:sz w:val="24"/>
          <w:szCs w:val="24"/>
          <w:lang w:val="en-US"/>
        </w:rPr>
        <w:t>2</w:t>
      </w:r>
      <w:r w:rsidR="00E87A98" w:rsidRPr="00C67B0A">
        <w:rPr>
          <w:rFonts w:ascii="Times New Roman" w:hAnsi="Times New Roman"/>
          <w:sz w:val="24"/>
          <w:szCs w:val="24"/>
        </w:rPr>
        <w:t>:</w:t>
      </w:r>
      <w:r w:rsidR="0032272F">
        <w:rPr>
          <w:rFonts w:ascii="Times New Roman" w:hAnsi="Times New Roman"/>
          <w:sz w:val="24"/>
          <w:szCs w:val="24"/>
          <w:lang w:val="en-US"/>
        </w:rPr>
        <w:t>3</w:t>
      </w:r>
      <w:r w:rsidR="00C67B0A" w:rsidRPr="00C67B0A">
        <w:rPr>
          <w:rFonts w:ascii="Times New Roman" w:hAnsi="Times New Roman"/>
          <w:sz w:val="24"/>
          <w:szCs w:val="24"/>
          <w:lang w:val="en-US"/>
        </w:rPr>
        <w:t>0</w:t>
      </w:r>
      <w:r w:rsidR="00ED5E8D" w:rsidRPr="00C67B0A">
        <w:rPr>
          <w:rFonts w:ascii="Times New Roman" w:hAnsi="Times New Roman"/>
          <w:sz w:val="24"/>
          <w:szCs w:val="24"/>
        </w:rPr>
        <w:t xml:space="preserve"> ч. в административната сграда на ТП ДЛС „Мазалат”, във връзка</w:t>
      </w:r>
      <w:r w:rsidR="00ED5E8D" w:rsidRPr="00C67B0A">
        <w:rPr>
          <w:rFonts w:ascii="Times New Roman" w:hAnsi="Times New Roman"/>
          <w:sz w:val="24"/>
          <w:szCs w:val="24"/>
          <w:lang w:val="ru-RU"/>
        </w:rPr>
        <w:t>с</w:t>
      </w:r>
      <w:r w:rsidR="003E4142" w:rsidRPr="00C67B0A">
        <w:rPr>
          <w:rFonts w:ascii="Times New Roman" w:hAnsi="Times New Roman"/>
          <w:sz w:val="24"/>
          <w:szCs w:val="24"/>
        </w:rPr>
        <w:t>чл.23</w:t>
      </w:r>
      <w:r w:rsidR="00ED5E8D" w:rsidRPr="00C67B0A">
        <w:rPr>
          <w:rFonts w:ascii="Times New Roman" w:hAnsi="Times New Roman"/>
          <w:sz w:val="24"/>
          <w:szCs w:val="24"/>
        </w:rPr>
        <w:t>,</w:t>
      </w:r>
      <w:r w:rsidR="003E4142" w:rsidRPr="00C67B0A">
        <w:rPr>
          <w:rFonts w:ascii="Times New Roman" w:hAnsi="Times New Roman"/>
          <w:sz w:val="24"/>
          <w:szCs w:val="24"/>
        </w:rPr>
        <w:t xml:space="preserve"> ал.1</w:t>
      </w:r>
      <w:r w:rsidR="00ED5E8D" w:rsidRPr="00C67B0A">
        <w:rPr>
          <w:rFonts w:ascii="Times New Roman" w:hAnsi="Times New Roman"/>
          <w:sz w:val="24"/>
          <w:szCs w:val="24"/>
        </w:rPr>
        <w:t>,</w:t>
      </w:r>
      <w:r w:rsidR="003E4142" w:rsidRPr="00C67B0A">
        <w:rPr>
          <w:rFonts w:ascii="Times New Roman" w:hAnsi="Times New Roman"/>
          <w:sz w:val="24"/>
          <w:szCs w:val="24"/>
        </w:rPr>
        <w:t xml:space="preserve"> т.1 </w:t>
      </w:r>
      <w:r w:rsidR="00866547" w:rsidRPr="00C67B0A">
        <w:rPr>
          <w:rFonts w:ascii="Times New Roman" w:hAnsi="Times New Roman"/>
          <w:sz w:val="24"/>
          <w:szCs w:val="24"/>
        </w:rPr>
        <w:t xml:space="preserve">от </w:t>
      </w:r>
      <w:r w:rsidR="00ED5E8D" w:rsidRPr="00C67B0A">
        <w:rPr>
          <w:rFonts w:ascii="Times New Roman" w:hAnsi="Times New Roman"/>
          <w:sz w:val="24"/>
          <w:szCs w:val="24"/>
        </w:rPr>
        <w:t xml:space="preserve">НУРВИДГТДОСПДНГП </w:t>
      </w:r>
      <w:r w:rsidR="000D7411" w:rsidRPr="00C67B0A">
        <w:rPr>
          <w:rFonts w:ascii="Times New Roman" w:hAnsi="Times New Roman"/>
          <w:sz w:val="24"/>
          <w:szCs w:val="24"/>
        </w:rPr>
        <w:t xml:space="preserve">и утвърден от мен протокол от </w:t>
      </w:r>
      <w:r w:rsidR="00C67B0A" w:rsidRPr="00C67B0A">
        <w:rPr>
          <w:rFonts w:ascii="Times New Roman" w:hAnsi="Times New Roman"/>
          <w:sz w:val="24"/>
          <w:szCs w:val="24"/>
          <w:lang w:val="en-US"/>
        </w:rPr>
        <w:t>16</w:t>
      </w:r>
      <w:r w:rsidR="009E2F3D" w:rsidRPr="00C67B0A">
        <w:rPr>
          <w:rFonts w:ascii="Times New Roman" w:hAnsi="Times New Roman"/>
          <w:sz w:val="24"/>
          <w:szCs w:val="24"/>
        </w:rPr>
        <w:t>.</w:t>
      </w:r>
      <w:r w:rsidR="00C67B0A" w:rsidRPr="00C67B0A">
        <w:rPr>
          <w:rFonts w:ascii="Times New Roman" w:hAnsi="Times New Roman"/>
          <w:sz w:val="24"/>
          <w:szCs w:val="24"/>
        </w:rPr>
        <w:t>1</w:t>
      </w:r>
      <w:r w:rsidR="00C67B0A" w:rsidRPr="00C67B0A">
        <w:rPr>
          <w:rFonts w:ascii="Times New Roman" w:hAnsi="Times New Roman"/>
          <w:sz w:val="24"/>
          <w:szCs w:val="24"/>
          <w:lang w:val="en-US"/>
        </w:rPr>
        <w:t>2</w:t>
      </w:r>
      <w:r w:rsidR="009E1AC2" w:rsidRPr="00C67B0A">
        <w:rPr>
          <w:rFonts w:ascii="Times New Roman" w:hAnsi="Times New Roman"/>
          <w:sz w:val="24"/>
          <w:szCs w:val="24"/>
        </w:rPr>
        <w:t>.20</w:t>
      </w:r>
      <w:r w:rsidR="00DF5ED6" w:rsidRPr="00C67B0A">
        <w:rPr>
          <w:rFonts w:ascii="Times New Roman" w:hAnsi="Times New Roman"/>
          <w:sz w:val="24"/>
          <w:szCs w:val="24"/>
          <w:lang w:val="en-US"/>
        </w:rPr>
        <w:t>2</w:t>
      </w:r>
      <w:r w:rsidR="00DF5ED6" w:rsidRPr="00C67B0A">
        <w:rPr>
          <w:rFonts w:ascii="Times New Roman" w:hAnsi="Times New Roman"/>
          <w:sz w:val="24"/>
          <w:szCs w:val="24"/>
        </w:rPr>
        <w:t>1</w:t>
      </w:r>
      <w:r w:rsidR="00ED5E8D" w:rsidRPr="00C67B0A">
        <w:rPr>
          <w:rFonts w:ascii="Times New Roman" w:hAnsi="Times New Roman"/>
          <w:sz w:val="24"/>
          <w:szCs w:val="24"/>
        </w:rPr>
        <w:t xml:space="preserve">г. на комисия назначена за провеждане на процедурата, съгласно моя Заповед </w:t>
      </w:r>
      <w:r w:rsidR="000D7411" w:rsidRPr="00C67B0A">
        <w:rPr>
          <w:rFonts w:ascii="Times New Roman" w:hAnsi="Times New Roman"/>
          <w:sz w:val="24"/>
          <w:szCs w:val="24"/>
        </w:rPr>
        <w:t>№ РД-10-</w:t>
      </w:r>
      <w:r w:rsidR="0032272F">
        <w:rPr>
          <w:rFonts w:ascii="Times New Roman" w:hAnsi="Times New Roman"/>
          <w:sz w:val="24"/>
          <w:szCs w:val="24"/>
          <w:lang w:val="en-US"/>
        </w:rPr>
        <w:t>524</w:t>
      </w:r>
      <w:r w:rsidR="00ED5E8D" w:rsidRPr="00C67B0A">
        <w:rPr>
          <w:rFonts w:ascii="Times New Roman" w:hAnsi="Times New Roman"/>
          <w:sz w:val="24"/>
          <w:szCs w:val="24"/>
          <w:lang w:val="en-US"/>
        </w:rPr>
        <w:t>/</w:t>
      </w:r>
      <w:r w:rsidR="00C67B0A" w:rsidRPr="00C67B0A">
        <w:rPr>
          <w:rFonts w:ascii="Times New Roman" w:hAnsi="Times New Roman"/>
          <w:sz w:val="24"/>
          <w:szCs w:val="24"/>
          <w:lang w:val="en-US"/>
        </w:rPr>
        <w:t>16</w:t>
      </w:r>
      <w:r w:rsidR="00ED5E8D" w:rsidRPr="00C67B0A">
        <w:rPr>
          <w:rFonts w:ascii="Times New Roman" w:hAnsi="Times New Roman"/>
          <w:sz w:val="24"/>
          <w:szCs w:val="24"/>
          <w:lang w:val="en-US"/>
        </w:rPr>
        <w:t>.</w:t>
      </w:r>
      <w:r w:rsidR="00C67B0A" w:rsidRPr="00C67B0A">
        <w:rPr>
          <w:rFonts w:ascii="Times New Roman" w:hAnsi="Times New Roman"/>
          <w:sz w:val="24"/>
          <w:szCs w:val="24"/>
        </w:rPr>
        <w:t>1</w:t>
      </w:r>
      <w:r w:rsidR="00C67B0A" w:rsidRPr="00C67B0A">
        <w:rPr>
          <w:rFonts w:ascii="Times New Roman" w:hAnsi="Times New Roman"/>
          <w:sz w:val="24"/>
          <w:szCs w:val="24"/>
          <w:lang w:val="en-US"/>
        </w:rPr>
        <w:t>2</w:t>
      </w:r>
      <w:r w:rsidR="009E1AC2" w:rsidRPr="00C67B0A">
        <w:rPr>
          <w:rFonts w:ascii="Times New Roman" w:hAnsi="Times New Roman"/>
          <w:sz w:val="24"/>
          <w:szCs w:val="24"/>
        </w:rPr>
        <w:t>.20</w:t>
      </w:r>
      <w:r w:rsidR="00DF5ED6" w:rsidRPr="00C67B0A">
        <w:rPr>
          <w:rFonts w:ascii="Times New Roman" w:hAnsi="Times New Roman"/>
          <w:sz w:val="24"/>
          <w:szCs w:val="24"/>
          <w:lang w:val="en-US"/>
        </w:rPr>
        <w:t>2</w:t>
      </w:r>
      <w:r w:rsidR="00DF5ED6" w:rsidRPr="00C67B0A">
        <w:rPr>
          <w:rFonts w:ascii="Times New Roman" w:hAnsi="Times New Roman"/>
          <w:sz w:val="24"/>
          <w:szCs w:val="24"/>
        </w:rPr>
        <w:t>1</w:t>
      </w:r>
      <w:r w:rsidR="00ED5E8D" w:rsidRPr="00C67B0A">
        <w:rPr>
          <w:rFonts w:ascii="Times New Roman" w:hAnsi="Times New Roman"/>
          <w:sz w:val="24"/>
          <w:szCs w:val="24"/>
        </w:rPr>
        <w:t xml:space="preserve"> г., </w:t>
      </w:r>
      <w:r w:rsidR="00173173" w:rsidRPr="00C67B0A">
        <w:rPr>
          <w:rFonts w:ascii="Times New Roman" w:hAnsi="Times New Roman"/>
          <w:color w:val="000000" w:themeColor="text1"/>
          <w:sz w:val="24"/>
          <w:szCs w:val="24"/>
        </w:rPr>
        <w:t>и</w:t>
      </w:r>
      <w:r w:rsidR="00ED5E8D" w:rsidRPr="00C67B0A">
        <w:rPr>
          <w:rFonts w:ascii="Times New Roman" w:hAnsi="Times New Roman"/>
          <w:sz w:val="24"/>
          <w:szCs w:val="24"/>
        </w:rPr>
        <w:t>след като прецених, че мотиви</w:t>
      </w:r>
      <w:r w:rsidR="003A37F9" w:rsidRPr="00C67B0A">
        <w:rPr>
          <w:rFonts w:ascii="Times New Roman" w:hAnsi="Times New Roman"/>
          <w:sz w:val="24"/>
          <w:szCs w:val="24"/>
        </w:rPr>
        <w:t>те</w:t>
      </w:r>
      <w:r w:rsidR="00ED5E8D" w:rsidRPr="00C67B0A">
        <w:rPr>
          <w:rFonts w:ascii="Times New Roman" w:hAnsi="Times New Roman"/>
          <w:sz w:val="24"/>
          <w:szCs w:val="24"/>
        </w:rPr>
        <w:t xml:space="preserve"> за допускане, отстраняване и класиране на кандидатите</w:t>
      </w:r>
      <w:r w:rsidR="00173173" w:rsidRPr="00C67B0A">
        <w:rPr>
          <w:rFonts w:ascii="Times New Roman" w:hAnsi="Times New Roman"/>
          <w:color w:val="000000" w:themeColor="text1"/>
          <w:sz w:val="24"/>
          <w:szCs w:val="24"/>
        </w:rPr>
        <w:t>са правилни и законосъобразни и ги възприемам изцяло</w:t>
      </w:r>
      <w:r w:rsidR="003A37F9" w:rsidRPr="00C67B0A">
        <w:rPr>
          <w:rFonts w:ascii="Times New Roman" w:hAnsi="Times New Roman"/>
          <w:color w:val="000000" w:themeColor="text1"/>
          <w:sz w:val="24"/>
          <w:szCs w:val="24"/>
        </w:rPr>
        <w:t>:</w:t>
      </w:r>
    </w:p>
    <w:p w:rsidR="00ED5E8D" w:rsidRPr="00C67B0A" w:rsidRDefault="003A37F9" w:rsidP="003A37F9">
      <w:pPr>
        <w:spacing w:line="300" w:lineRule="atLeast"/>
        <w:jc w:val="center"/>
        <w:rPr>
          <w:rFonts w:ascii="Times New Roman" w:hAnsi="Times New Roman"/>
          <w:b/>
          <w:sz w:val="24"/>
          <w:szCs w:val="24"/>
        </w:rPr>
      </w:pPr>
      <w:r w:rsidRPr="00C67B0A">
        <w:rPr>
          <w:rFonts w:ascii="Times New Roman" w:hAnsi="Times New Roman"/>
          <w:b/>
          <w:sz w:val="24"/>
          <w:szCs w:val="24"/>
        </w:rPr>
        <w:t>ОБЯВЯВАМ:</w:t>
      </w:r>
    </w:p>
    <w:p w:rsidR="003A37F9" w:rsidRPr="00C67B0A" w:rsidRDefault="003A37F9" w:rsidP="003A37F9">
      <w:pPr>
        <w:pStyle w:val="ac"/>
        <w:numPr>
          <w:ilvl w:val="0"/>
          <w:numId w:val="9"/>
        </w:numPr>
        <w:spacing w:line="300" w:lineRule="atLeast"/>
        <w:ind w:left="0" w:firstLine="360"/>
        <w:jc w:val="both"/>
        <w:rPr>
          <w:rFonts w:ascii="Times New Roman" w:hAnsi="Times New Roman"/>
          <w:sz w:val="24"/>
          <w:szCs w:val="24"/>
        </w:rPr>
      </w:pPr>
      <w:r w:rsidRPr="00C67B0A">
        <w:rPr>
          <w:rFonts w:ascii="Times New Roman" w:hAnsi="Times New Roman"/>
          <w:sz w:val="24"/>
          <w:szCs w:val="24"/>
        </w:rPr>
        <w:t xml:space="preserve">Класиране на кандидатите за изпълнител </w:t>
      </w:r>
      <w:r w:rsidR="0032272F">
        <w:rPr>
          <w:rFonts w:ascii="Times New Roman" w:hAnsi="Times New Roman"/>
          <w:sz w:val="24"/>
          <w:szCs w:val="24"/>
        </w:rPr>
        <w:t>на добив на дървесина</w:t>
      </w:r>
      <w:r w:rsidR="0032272F" w:rsidRPr="00C67B0A">
        <w:rPr>
          <w:rFonts w:ascii="Times New Roman" w:hAnsi="Times New Roman"/>
          <w:sz w:val="24"/>
          <w:szCs w:val="24"/>
        </w:rPr>
        <w:t xml:space="preserve"> „сеч, </w:t>
      </w:r>
      <w:proofErr w:type="spellStart"/>
      <w:r w:rsidR="0032272F" w:rsidRPr="00C67B0A">
        <w:rPr>
          <w:rFonts w:ascii="Times New Roman" w:hAnsi="Times New Roman"/>
          <w:sz w:val="24"/>
          <w:szCs w:val="24"/>
        </w:rPr>
        <w:t>и</w:t>
      </w:r>
      <w:r w:rsidR="0032272F">
        <w:rPr>
          <w:rFonts w:ascii="Times New Roman" w:hAnsi="Times New Roman"/>
          <w:sz w:val="24"/>
          <w:szCs w:val="24"/>
        </w:rPr>
        <w:t>звоз</w:t>
      </w:r>
      <w:proofErr w:type="spellEnd"/>
      <w:r w:rsidR="0032272F">
        <w:rPr>
          <w:rFonts w:ascii="Times New Roman" w:hAnsi="Times New Roman"/>
          <w:sz w:val="24"/>
          <w:szCs w:val="24"/>
        </w:rPr>
        <w:t xml:space="preserve"> на временен склад, сортиране и </w:t>
      </w:r>
      <w:proofErr w:type="spellStart"/>
      <w:r w:rsidR="0032272F">
        <w:rPr>
          <w:rFonts w:ascii="Times New Roman" w:hAnsi="Times New Roman"/>
          <w:sz w:val="24"/>
          <w:szCs w:val="24"/>
        </w:rPr>
        <w:t>рампиране</w:t>
      </w:r>
      <w:r w:rsidR="0032272F" w:rsidRPr="00C67B0A">
        <w:rPr>
          <w:rFonts w:ascii="Times New Roman" w:hAnsi="Times New Roman"/>
          <w:sz w:val="24"/>
          <w:szCs w:val="24"/>
        </w:rPr>
        <w:t>на</w:t>
      </w:r>
      <w:proofErr w:type="spellEnd"/>
      <w:r w:rsidR="0032272F" w:rsidRPr="00C67B0A">
        <w:rPr>
          <w:rFonts w:ascii="Times New Roman" w:hAnsi="Times New Roman"/>
          <w:sz w:val="24"/>
          <w:szCs w:val="24"/>
        </w:rPr>
        <w:t xml:space="preserve"> прогнозно количество д</w:t>
      </w:r>
      <w:r w:rsidR="0032272F">
        <w:rPr>
          <w:rFonts w:ascii="Times New Roman" w:hAnsi="Times New Roman"/>
          <w:sz w:val="24"/>
          <w:szCs w:val="24"/>
        </w:rPr>
        <w:t xml:space="preserve">ървесина </w:t>
      </w:r>
      <w:r w:rsidR="0032272F" w:rsidRPr="00C67B0A">
        <w:rPr>
          <w:rFonts w:ascii="Times New Roman" w:hAnsi="Times New Roman"/>
          <w:sz w:val="24"/>
          <w:szCs w:val="24"/>
        </w:rPr>
        <w:t xml:space="preserve"> на </w:t>
      </w:r>
      <w:r w:rsidR="0032272F">
        <w:rPr>
          <w:rFonts w:ascii="Times New Roman" w:hAnsi="Times New Roman"/>
          <w:sz w:val="24"/>
          <w:szCs w:val="24"/>
        </w:rPr>
        <w:t xml:space="preserve"> местни търговци</w:t>
      </w:r>
      <w:r w:rsidR="0032272F" w:rsidRPr="00C67B0A">
        <w:rPr>
          <w:rFonts w:ascii="Times New Roman" w:hAnsi="Times New Roman"/>
          <w:sz w:val="24"/>
          <w:szCs w:val="24"/>
        </w:rPr>
        <w:t>”</w:t>
      </w:r>
      <w:r w:rsidR="00361FEB" w:rsidRPr="00C67B0A">
        <w:rPr>
          <w:rFonts w:ascii="Times New Roman" w:hAnsi="Times New Roman"/>
          <w:sz w:val="24"/>
          <w:szCs w:val="24"/>
        </w:rPr>
        <w:t xml:space="preserve">за </w:t>
      </w:r>
      <w:proofErr w:type="spellStart"/>
      <w:r w:rsidRPr="00C67B0A">
        <w:rPr>
          <w:rFonts w:ascii="Times New Roman" w:hAnsi="Times New Roman"/>
          <w:b/>
          <w:sz w:val="24"/>
          <w:szCs w:val="24"/>
          <w:lang w:val="ru-RU"/>
        </w:rPr>
        <w:t>обект</w:t>
      </w:r>
      <w:proofErr w:type="spellEnd"/>
      <w:r w:rsidR="004F5B11" w:rsidRPr="00C67B0A">
        <w:rPr>
          <w:rFonts w:ascii="Times New Roman" w:hAnsi="Times New Roman"/>
          <w:b/>
          <w:sz w:val="24"/>
          <w:szCs w:val="24"/>
          <w:lang w:val="ru-RU"/>
        </w:rPr>
        <w:t xml:space="preserve"> с номер</w:t>
      </w:r>
      <w:r w:rsidR="00361FEB" w:rsidRPr="00C67B0A">
        <w:rPr>
          <w:rFonts w:ascii="Times New Roman" w:hAnsi="Times New Roman"/>
          <w:b/>
          <w:sz w:val="24"/>
          <w:szCs w:val="24"/>
          <w:lang w:val="ru-RU"/>
        </w:rPr>
        <w:t xml:space="preserve">: </w:t>
      </w:r>
      <w:r w:rsidR="00F81936" w:rsidRPr="00C67B0A">
        <w:rPr>
          <w:rFonts w:ascii="Times New Roman" w:hAnsi="Times New Roman"/>
          <w:b/>
          <w:sz w:val="24"/>
          <w:szCs w:val="24"/>
        </w:rPr>
        <w:t xml:space="preserve"> №</w:t>
      </w:r>
      <w:r w:rsidR="00BC2AB7">
        <w:rPr>
          <w:rFonts w:ascii="Times New Roman" w:hAnsi="Times New Roman"/>
          <w:b/>
          <w:sz w:val="24"/>
          <w:szCs w:val="24"/>
          <w:lang w:val="en-US"/>
        </w:rPr>
        <w:t xml:space="preserve"> </w:t>
      </w:r>
      <w:r w:rsidR="002F2FD5" w:rsidRPr="00C67B0A">
        <w:rPr>
          <w:rFonts w:ascii="Times New Roman" w:hAnsi="Times New Roman"/>
          <w:b/>
          <w:sz w:val="24"/>
          <w:szCs w:val="24"/>
          <w:lang w:val="en-US"/>
        </w:rPr>
        <w:t>2</w:t>
      </w:r>
      <w:r w:rsidR="0032272F">
        <w:rPr>
          <w:rFonts w:ascii="Times New Roman" w:hAnsi="Times New Roman"/>
          <w:b/>
          <w:sz w:val="24"/>
          <w:szCs w:val="24"/>
          <w:lang w:val="en-US"/>
        </w:rPr>
        <w:t>20</w:t>
      </w:r>
      <w:r w:rsidR="00C67B0A" w:rsidRPr="00C67B0A">
        <w:rPr>
          <w:rFonts w:ascii="Times New Roman" w:hAnsi="Times New Roman"/>
          <w:b/>
          <w:sz w:val="24"/>
          <w:szCs w:val="24"/>
          <w:lang w:val="en-US"/>
        </w:rPr>
        <w:t>3</w:t>
      </w:r>
      <w:r w:rsidR="002427D1" w:rsidRPr="00C67B0A">
        <w:rPr>
          <w:rFonts w:ascii="Times New Roman" w:hAnsi="Times New Roman"/>
          <w:b/>
          <w:sz w:val="24"/>
          <w:szCs w:val="24"/>
        </w:rPr>
        <w:t xml:space="preserve">, </w:t>
      </w:r>
      <w:proofErr w:type="spellStart"/>
      <w:r w:rsidRPr="00C67B0A">
        <w:rPr>
          <w:rFonts w:ascii="Times New Roman" w:hAnsi="Times New Roman"/>
          <w:sz w:val="24"/>
          <w:szCs w:val="24"/>
          <w:lang w:val="ru-RU"/>
        </w:rPr>
        <w:t>кактоследва</w:t>
      </w:r>
      <w:proofErr w:type="spellEnd"/>
      <w:r w:rsidRPr="00C67B0A">
        <w:rPr>
          <w:rFonts w:ascii="Times New Roman" w:hAnsi="Times New Roman"/>
          <w:sz w:val="24"/>
          <w:szCs w:val="24"/>
          <w:lang w:val="ru-RU"/>
        </w:rPr>
        <w:t>:</w:t>
      </w:r>
    </w:p>
    <w:p w:rsidR="00075103" w:rsidRPr="00C67B0A" w:rsidRDefault="00075103" w:rsidP="00075103">
      <w:pPr>
        <w:pStyle w:val="ac"/>
        <w:spacing w:line="300" w:lineRule="atLeast"/>
        <w:ind w:left="360"/>
        <w:jc w:val="both"/>
        <w:rPr>
          <w:rFonts w:ascii="Times New Roman" w:hAnsi="Times New Roman"/>
          <w:sz w:val="24"/>
          <w:szCs w:val="24"/>
        </w:rPr>
      </w:pPr>
    </w:p>
    <w:p w:rsidR="00F81936" w:rsidRPr="00C67B0A" w:rsidRDefault="00153911" w:rsidP="00F81936">
      <w:pPr>
        <w:pStyle w:val="ac"/>
        <w:spacing w:line="300" w:lineRule="atLeast"/>
        <w:ind w:left="360"/>
        <w:jc w:val="both"/>
        <w:rPr>
          <w:rFonts w:ascii="Times New Roman" w:hAnsi="Times New Roman"/>
          <w:b/>
          <w:sz w:val="24"/>
          <w:szCs w:val="24"/>
        </w:rPr>
      </w:pPr>
      <w:r w:rsidRPr="00C67B0A">
        <w:rPr>
          <w:rFonts w:ascii="Times New Roman" w:hAnsi="Times New Roman"/>
          <w:b/>
          <w:sz w:val="24"/>
          <w:szCs w:val="24"/>
          <w:lang w:val="ru-RU"/>
        </w:rPr>
        <w:t xml:space="preserve">За </w:t>
      </w:r>
      <w:proofErr w:type="spellStart"/>
      <w:r w:rsidRPr="00C67B0A">
        <w:rPr>
          <w:rFonts w:ascii="Times New Roman" w:hAnsi="Times New Roman"/>
          <w:b/>
          <w:sz w:val="24"/>
          <w:szCs w:val="24"/>
          <w:lang w:val="ru-RU"/>
        </w:rPr>
        <w:t>обект</w:t>
      </w:r>
      <w:proofErr w:type="spellEnd"/>
      <w:r w:rsidRPr="00C67B0A">
        <w:rPr>
          <w:rFonts w:ascii="Times New Roman" w:hAnsi="Times New Roman"/>
          <w:b/>
          <w:sz w:val="24"/>
          <w:szCs w:val="24"/>
          <w:lang w:val="ru-RU"/>
        </w:rPr>
        <w:t xml:space="preserve"> № </w:t>
      </w:r>
      <w:r w:rsidR="005F3338" w:rsidRPr="00C67B0A">
        <w:rPr>
          <w:rFonts w:ascii="Times New Roman" w:hAnsi="Times New Roman"/>
          <w:b/>
          <w:sz w:val="24"/>
          <w:szCs w:val="24"/>
          <w:lang w:val="en-US"/>
        </w:rPr>
        <w:t>2</w:t>
      </w:r>
      <w:r w:rsidR="0032272F">
        <w:rPr>
          <w:rFonts w:ascii="Times New Roman" w:hAnsi="Times New Roman"/>
          <w:b/>
          <w:sz w:val="24"/>
          <w:szCs w:val="24"/>
          <w:lang w:val="en-US"/>
        </w:rPr>
        <w:t>20</w:t>
      </w:r>
      <w:r w:rsidR="00C67B0A" w:rsidRPr="00C67B0A">
        <w:rPr>
          <w:rFonts w:ascii="Times New Roman" w:hAnsi="Times New Roman"/>
          <w:b/>
          <w:sz w:val="24"/>
          <w:szCs w:val="24"/>
          <w:lang w:val="en-US"/>
        </w:rPr>
        <w:t>3</w:t>
      </w:r>
      <w:r w:rsidR="00F81936" w:rsidRPr="00C67B0A">
        <w:rPr>
          <w:rFonts w:ascii="Times New Roman" w:hAnsi="Times New Roman"/>
          <w:b/>
          <w:sz w:val="24"/>
          <w:szCs w:val="24"/>
          <w:lang w:val="ru-RU"/>
        </w:rPr>
        <w:t>:</w:t>
      </w:r>
    </w:p>
    <w:p w:rsidR="00F81936" w:rsidRPr="00C67B0A" w:rsidRDefault="00F81936" w:rsidP="00F81936">
      <w:pPr>
        <w:pStyle w:val="ac"/>
        <w:numPr>
          <w:ilvl w:val="0"/>
          <w:numId w:val="11"/>
        </w:numPr>
        <w:spacing w:line="300" w:lineRule="atLeast"/>
        <w:jc w:val="both"/>
        <w:rPr>
          <w:rFonts w:ascii="Times New Roman" w:hAnsi="Times New Roman"/>
          <w:sz w:val="24"/>
          <w:szCs w:val="24"/>
        </w:rPr>
      </w:pPr>
      <w:r w:rsidRPr="00C67B0A">
        <w:rPr>
          <w:rFonts w:ascii="Times New Roman" w:hAnsi="Times New Roman"/>
          <w:sz w:val="24"/>
          <w:szCs w:val="24"/>
        </w:rPr>
        <w:t>Класиран на първо място участник № 1 – фирма ,,</w:t>
      </w:r>
      <w:r w:rsidR="0032272F">
        <w:rPr>
          <w:rFonts w:ascii="Times New Roman" w:hAnsi="Times New Roman"/>
          <w:sz w:val="24"/>
          <w:szCs w:val="24"/>
        </w:rPr>
        <w:t>ДЕЛТА</w:t>
      </w:r>
      <w:r w:rsidRPr="00C67B0A">
        <w:rPr>
          <w:rFonts w:ascii="Times New Roman" w:hAnsi="Times New Roman"/>
          <w:color w:val="000000" w:themeColor="text1"/>
          <w:sz w:val="24"/>
          <w:szCs w:val="24"/>
        </w:rPr>
        <w:t>”</w:t>
      </w:r>
      <w:r w:rsidRPr="00C67B0A">
        <w:rPr>
          <w:rFonts w:ascii="Times New Roman" w:hAnsi="Times New Roman"/>
          <w:sz w:val="24"/>
          <w:szCs w:val="24"/>
        </w:rPr>
        <w:t xml:space="preserve"> ЕООД </w:t>
      </w:r>
      <w:r w:rsidR="0032272F">
        <w:rPr>
          <w:rFonts w:ascii="Times New Roman" w:hAnsi="Times New Roman"/>
          <w:sz w:val="24"/>
          <w:szCs w:val="24"/>
        </w:rPr>
        <w:t>с. Дунавци</w:t>
      </w:r>
      <w:r w:rsidRPr="00C67B0A">
        <w:rPr>
          <w:rFonts w:ascii="Times New Roman" w:hAnsi="Times New Roman"/>
          <w:sz w:val="24"/>
          <w:szCs w:val="24"/>
        </w:rPr>
        <w:t>.</w:t>
      </w:r>
    </w:p>
    <w:p w:rsidR="00683A5B" w:rsidRPr="00C67B0A" w:rsidRDefault="00683A5B" w:rsidP="003A37F9">
      <w:pPr>
        <w:pStyle w:val="ac"/>
        <w:spacing w:line="300" w:lineRule="atLeast"/>
        <w:jc w:val="center"/>
        <w:rPr>
          <w:rFonts w:ascii="Times New Roman" w:hAnsi="Times New Roman"/>
          <w:sz w:val="24"/>
          <w:szCs w:val="24"/>
        </w:rPr>
      </w:pPr>
    </w:p>
    <w:p w:rsidR="003A37F9" w:rsidRPr="00C67B0A" w:rsidRDefault="00683A5B" w:rsidP="0074443E">
      <w:pPr>
        <w:pStyle w:val="ac"/>
        <w:tabs>
          <w:tab w:val="left" w:pos="4111"/>
          <w:tab w:val="left" w:pos="4253"/>
        </w:tabs>
        <w:spacing w:line="300" w:lineRule="atLeast"/>
        <w:jc w:val="both"/>
        <w:rPr>
          <w:rFonts w:ascii="Times New Roman" w:hAnsi="Times New Roman"/>
          <w:sz w:val="24"/>
          <w:szCs w:val="24"/>
        </w:rPr>
      </w:pPr>
      <w:r w:rsidRPr="00C67B0A">
        <w:rPr>
          <w:rFonts w:ascii="Times New Roman" w:hAnsi="Times New Roman"/>
          <w:b/>
          <w:sz w:val="24"/>
          <w:szCs w:val="24"/>
        </w:rPr>
        <w:t>ОПРЕДЕЛЯМ</w:t>
      </w:r>
      <w:r w:rsidRPr="00C67B0A">
        <w:rPr>
          <w:rFonts w:ascii="Times New Roman" w:hAnsi="Times New Roman"/>
          <w:sz w:val="24"/>
          <w:szCs w:val="24"/>
        </w:rPr>
        <w:t>:</w:t>
      </w:r>
    </w:p>
    <w:p w:rsidR="00683A5B" w:rsidRPr="00C67B0A" w:rsidRDefault="00683A5B" w:rsidP="003A37F9">
      <w:pPr>
        <w:pStyle w:val="ac"/>
        <w:spacing w:line="300" w:lineRule="atLeast"/>
        <w:jc w:val="center"/>
        <w:rPr>
          <w:rFonts w:ascii="Times New Roman" w:hAnsi="Times New Roman"/>
          <w:sz w:val="24"/>
          <w:szCs w:val="24"/>
        </w:rPr>
      </w:pPr>
    </w:p>
    <w:p w:rsidR="00F81936" w:rsidRPr="00C67B0A" w:rsidRDefault="00F81936" w:rsidP="00F81936">
      <w:pPr>
        <w:pStyle w:val="ac"/>
        <w:numPr>
          <w:ilvl w:val="0"/>
          <w:numId w:val="9"/>
        </w:numPr>
        <w:spacing w:line="300" w:lineRule="atLeast"/>
        <w:ind w:left="0" w:firstLine="360"/>
        <w:jc w:val="both"/>
        <w:rPr>
          <w:rFonts w:ascii="Times New Roman" w:hAnsi="Times New Roman"/>
          <w:sz w:val="24"/>
          <w:szCs w:val="24"/>
        </w:rPr>
      </w:pPr>
      <w:r w:rsidRPr="00C67B0A">
        <w:rPr>
          <w:rFonts w:ascii="Times New Roman" w:hAnsi="Times New Roman"/>
          <w:sz w:val="24"/>
          <w:szCs w:val="24"/>
        </w:rPr>
        <w:t xml:space="preserve">За изпълнител на услугата </w:t>
      </w:r>
      <w:r w:rsidR="0032272F" w:rsidRPr="00C67B0A">
        <w:rPr>
          <w:rFonts w:ascii="Times New Roman" w:hAnsi="Times New Roman"/>
          <w:sz w:val="24"/>
          <w:szCs w:val="24"/>
        </w:rPr>
        <w:t xml:space="preserve">„сеч, </w:t>
      </w:r>
      <w:proofErr w:type="spellStart"/>
      <w:r w:rsidR="0032272F" w:rsidRPr="00C67B0A">
        <w:rPr>
          <w:rFonts w:ascii="Times New Roman" w:hAnsi="Times New Roman"/>
          <w:sz w:val="24"/>
          <w:szCs w:val="24"/>
        </w:rPr>
        <w:t>и</w:t>
      </w:r>
      <w:r w:rsidR="0032272F">
        <w:rPr>
          <w:rFonts w:ascii="Times New Roman" w:hAnsi="Times New Roman"/>
          <w:sz w:val="24"/>
          <w:szCs w:val="24"/>
        </w:rPr>
        <w:t>звоз</w:t>
      </w:r>
      <w:proofErr w:type="spellEnd"/>
      <w:r w:rsidR="0032272F">
        <w:rPr>
          <w:rFonts w:ascii="Times New Roman" w:hAnsi="Times New Roman"/>
          <w:sz w:val="24"/>
          <w:szCs w:val="24"/>
        </w:rPr>
        <w:t xml:space="preserve"> на временен склад, сортиране и </w:t>
      </w:r>
      <w:proofErr w:type="spellStart"/>
      <w:r w:rsidR="0032272F">
        <w:rPr>
          <w:rFonts w:ascii="Times New Roman" w:hAnsi="Times New Roman"/>
          <w:sz w:val="24"/>
          <w:szCs w:val="24"/>
        </w:rPr>
        <w:t>рампиране</w:t>
      </w:r>
      <w:r w:rsidR="0032272F" w:rsidRPr="00C67B0A">
        <w:rPr>
          <w:rFonts w:ascii="Times New Roman" w:hAnsi="Times New Roman"/>
          <w:sz w:val="24"/>
          <w:szCs w:val="24"/>
        </w:rPr>
        <w:t>на</w:t>
      </w:r>
      <w:proofErr w:type="spellEnd"/>
      <w:r w:rsidR="0032272F" w:rsidRPr="00C67B0A">
        <w:rPr>
          <w:rFonts w:ascii="Times New Roman" w:hAnsi="Times New Roman"/>
          <w:sz w:val="24"/>
          <w:szCs w:val="24"/>
        </w:rPr>
        <w:t xml:space="preserve"> прогнозно количество д</w:t>
      </w:r>
      <w:r w:rsidR="0032272F">
        <w:rPr>
          <w:rFonts w:ascii="Times New Roman" w:hAnsi="Times New Roman"/>
          <w:sz w:val="24"/>
          <w:szCs w:val="24"/>
        </w:rPr>
        <w:t xml:space="preserve">ървесина </w:t>
      </w:r>
      <w:r w:rsidR="0032272F" w:rsidRPr="00C67B0A">
        <w:rPr>
          <w:rFonts w:ascii="Times New Roman" w:hAnsi="Times New Roman"/>
          <w:sz w:val="24"/>
          <w:szCs w:val="24"/>
        </w:rPr>
        <w:t xml:space="preserve"> на </w:t>
      </w:r>
      <w:r w:rsidR="0032272F">
        <w:rPr>
          <w:rFonts w:ascii="Times New Roman" w:hAnsi="Times New Roman"/>
          <w:sz w:val="24"/>
          <w:szCs w:val="24"/>
        </w:rPr>
        <w:t xml:space="preserve"> местни търговци</w:t>
      </w:r>
      <w:r w:rsidR="0032272F" w:rsidRPr="00C67B0A">
        <w:rPr>
          <w:rFonts w:ascii="Times New Roman" w:hAnsi="Times New Roman"/>
          <w:sz w:val="24"/>
          <w:szCs w:val="24"/>
        </w:rPr>
        <w:t>”</w:t>
      </w:r>
      <w:r w:rsidRPr="00C67B0A">
        <w:rPr>
          <w:rFonts w:ascii="Times New Roman" w:hAnsi="Times New Roman"/>
          <w:sz w:val="24"/>
          <w:szCs w:val="24"/>
        </w:rPr>
        <w:t xml:space="preserve">от </w:t>
      </w:r>
      <w:r w:rsidRPr="00C67B0A">
        <w:rPr>
          <w:rFonts w:ascii="Times New Roman" w:hAnsi="Times New Roman"/>
          <w:b/>
          <w:sz w:val="24"/>
          <w:szCs w:val="24"/>
        </w:rPr>
        <w:t xml:space="preserve">обект </w:t>
      </w:r>
      <w:r w:rsidR="00153911" w:rsidRPr="00C67B0A">
        <w:rPr>
          <w:rFonts w:ascii="Times New Roman" w:hAnsi="Times New Roman"/>
          <w:b/>
          <w:sz w:val="24"/>
          <w:szCs w:val="24"/>
          <w:lang w:val="en-US"/>
        </w:rPr>
        <w:t>2</w:t>
      </w:r>
      <w:r w:rsidR="0032272F">
        <w:rPr>
          <w:rFonts w:ascii="Times New Roman" w:hAnsi="Times New Roman"/>
          <w:b/>
          <w:sz w:val="24"/>
          <w:szCs w:val="24"/>
          <w:lang w:val="en-US"/>
        </w:rPr>
        <w:t>2</w:t>
      </w:r>
      <w:r w:rsidR="0032272F">
        <w:rPr>
          <w:rFonts w:ascii="Times New Roman" w:hAnsi="Times New Roman"/>
          <w:b/>
          <w:sz w:val="24"/>
          <w:szCs w:val="24"/>
        </w:rPr>
        <w:t>0</w:t>
      </w:r>
      <w:r w:rsidR="00C67B0A" w:rsidRPr="00C67B0A">
        <w:rPr>
          <w:rFonts w:ascii="Times New Roman" w:hAnsi="Times New Roman"/>
          <w:b/>
          <w:sz w:val="24"/>
          <w:szCs w:val="24"/>
          <w:lang w:val="en-US"/>
        </w:rPr>
        <w:t>3</w:t>
      </w:r>
      <w:r w:rsidRPr="00C67B0A">
        <w:rPr>
          <w:rFonts w:ascii="Times New Roman" w:hAnsi="Times New Roman"/>
          <w:sz w:val="24"/>
          <w:szCs w:val="24"/>
        </w:rPr>
        <w:t xml:space="preserve"> с начална цена за обекта </w:t>
      </w:r>
      <w:r w:rsidR="0032272F">
        <w:rPr>
          <w:rFonts w:ascii="Times New Roman" w:hAnsi="Times New Roman"/>
          <w:sz w:val="24"/>
          <w:szCs w:val="24"/>
        </w:rPr>
        <w:t>26632</w:t>
      </w:r>
      <w:r w:rsidR="009228E4" w:rsidRPr="00C67B0A">
        <w:rPr>
          <w:rFonts w:ascii="Times New Roman" w:hAnsi="Times New Roman"/>
          <w:sz w:val="24"/>
          <w:szCs w:val="24"/>
          <w:lang w:val="en-US"/>
        </w:rPr>
        <w:t>.00</w:t>
      </w:r>
      <w:r w:rsidRPr="00C67B0A">
        <w:rPr>
          <w:rFonts w:ascii="Times New Roman" w:hAnsi="Times New Roman"/>
          <w:sz w:val="24"/>
          <w:szCs w:val="24"/>
        </w:rPr>
        <w:t xml:space="preserve"> лв., класираната на първо място фирма </w:t>
      </w:r>
      <w:r w:rsidR="00887841" w:rsidRPr="00C67B0A">
        <w:rPr>
          <w:rFonts w:ascii="Times New Roman" w:hAnsi="Times New Roman"/>
          <w:sz w:val="24"/>
          <w:szCs w:val="24"/>
        </w:rPr>
        <w:t>,,</w:t>
      </w:r>
      <w:r w:rsidR="0032272F">
        <w:rPr>
          <w:rFonts w:ascii="Times New Roman" w:hAnsi="Times New Roman"/>
          <w:sz w:val="24"/>
          <w:szCs w:val="24"/>
        </w:rPr>
        <w:t>ДЕЛТА</w:t>
      </w:r>
      <w:r w:rsidR="00887841" w:rsidRPr="00C67B0A">
        <w:rPr>
          <w:rFonts w:ascii="Times New Roman" w:hAnsi="Times New Roman"/>
          <w:color w:val="000000" w:themeColor="text1"/>
          <w:sz w:val="24"/>
          <w:szCs w:val="24"/>
        </w:rPr>
        <w:t>”</w:t>
      </w:r>
      <w:r w:rsidR="00887841" w:rsidRPr="00C67B0A">
        <w:rPr>
          <w:rFonts w:ascii="Times New Roman" w:hAnsi="Times New Roman"/>
          <w:sz w:val="24"/>
          <w:szCs w:val="24"/>
        </w:rPr>
        <w:t xml:space="preserve"> ЕООД </w:t>
      </w:r>
      <w:r w:rsidR="0032272F">
        <w:rPr>
          <w:rFonts w:ascii="Times New Roman" w:hAnsi="Times New Roman"/>
          <w:sz w:val="24"/>
          <w:szCs w:val="24"/>
        </w:rPr>
        <w:t>с. Дунавци</w:t>
      </w:r>
      <w:r w:rsidRPr="00C67B0A">
        <w:rPr>
          <w:rFonts w:ascii="Times New Roman" w:hAnsi="Times New Roman"/>
          <w:sz w:val="24"/>
          <w:szCs w:val="24"/>
        </w:rPr>
        <w:t xml:space="preserve">, ЕИК </w:t>
      </w:r>
      <w:r w:rsidR="0032272F">
        <w:rPr>
          <w:rFonts w:ascii="Times New Roman" w:hAnsi="Times New Roman"/>
          <w:sz w:val="24"/>
          <w:szCs w:val="24"/>
        </w:rPr>
        <w:t>833008208</w:t>
      </w:r>
      <w:r w:rsidRPr="00C67B0A">
        <w:rPr>
          <w:rFonts w:ascii="Times New Roman" w:hAnsi="Times New Roman"/>
          <w:sz w:val="24"/>
          <w:szCs w:val="24"/>
        </w:rPr>
        <w:t xml:space="preserve">, със седалище и адрес на управление:  </w:t>
      </w:r>
      <w:r w:rsidR="0032272F">
        <w:rPr>
          <w:rFonts w:ascii="Times New Roman" w:hAnsi="Times New Roman"/>
          <w:sz w:val="24"/>
          <w:szCs w:val="24"/>
        </w:rPr>
        <w:t>с. Дунавци</w:t>
      </w:r>
      <w:r w:rsidRPr="00C67B0A">
        <w:rPr>
          <w:rFonts w:ascii="Times New Roman" w:hAnsi="Times New Roman"/>
          <w:sz w:val="24"/>
          <w:szCs w:val="24"/>
        </w:rPr>
        <w:t>, ул. „</w:t>
      </w:r>
      <w:r w:rsidR="0032272F">
        <w:rPr>
          <w:rFonts w:ascii="Times New Roman" w:hAnsi="Times New Roman"/>
          <w:sz w:val="24"/>
          <w:szCs w:val="24"/>
        </w:rPr>
        <w:t>Изгрев</w:t>
      </w:r>
      <w:r w:rsidRPr="00C67B0A">
        <w:rPr>
          <w:rFonts w:ascii="Times New Roman" w:hAnsi="Times New Roman"/>
          <w:sz w:val="24"/>
          <w:szCs w:val="24"/>
        </w:rPr>
        <w:t xml:space="preserve">” № </w:t>
      </w:r>
      <w:r w:rsidR="0032272F">
        <w:rPr>
          <w:rFonts w:ascii="Times New Roman" w:hAnsi="Times New Roman"/>
          <w:sz w:val="24"/>
          <w:szCs w:val="24"/>
        </w:rPr>
        <w:t>25</w:t>
      </w:r>
      <w:r w:rsidRPr="00C67B0A">
        <w:rPr>
          <w:rFonts w:ascii="Times New Roman" w:hAnsi="Times New Roman"/>
          <w:sz w:val="24"/>
          <w:szCs w:val="24"/>
        </w:rPr>
        <w:t xml:space="preserve">, представлявана от </w:t>
      </w:r>
      <w:r w:rsidR="0032272F">
        <w:rPr>
          <w:rFonts w:ascii="Times New Roman" w:hAnsi="Times New Roman"/>
          <w:sz w:val="24"/>
          <w:szCs w:val="24"/>
        </w:rPr>
        <w:t>Н.Я</w:t>
      </w:r>
      <w:r w:rsidR="00DF5ED6" w:rsidRPr="00C67B0A">
        <w:rPr>
          <w:rFonts w:ascii="Times New Roman" w:hAnsi="Times New Roman"/>
          <w:sz w:val="24"/>
          <w:szCs w:val="24"/>
        </w:rPr>
        <w:t>.</w:t>
      </w:r>
      <w:r w:rsidRPr="00C67B0A">
        <w:rPr>
          <w:rFonts w:ascii="Times New Roman" w:hAnsi="Times New Roman"/>
          <w:sz w:val="24"/>
          <w:szCs w:val="24"/>
        </w:rPr>
        <w:t xml:space="preserve"> – управител на фирмата</w:t>
      </w:r>
      <w:r w:rsidR="0032272F">
        <w:rPr>
          <w:rFonts w:ascii="Times New Roman" w:hAnsi="Times New Roman"/>
          <w:sz w:val="24"/>
          <w:szCs w:val="24"/>
        </w:rPr>
        <w:t>, с предложена цена за добив на 811</w:t>
      </w:r>
      <w:r w:rsidRPr="00C67B0A">
        <w:rPr>
          <w:rFonts w:ascii="Times New Roman" w:hAnsi="Times New Roman"/>
          <w:sz w:val="24"/>
          <w:szCs w:val="24"/>
        </w:rPr>
        <w:t xml:space="preserve"> м³ прогнозно количество дървесина в размер на </w:t>
      </w:r>
      <w:r w:rsidR="0032272F">
        <w:rPr>
          <w:rFonts w:ascii="Times New Roman" w:hAnsi="Times New Roman"/>
          <w:sz w:val="24"/>
          <w:szCs w:val="24"/>
        </w:rPr>
        <w:t>26632</w:t>
      </w:r>
      <w:r w:rsidRPr="00C67B0A">
        <w:rPr>
          <w:rFonts w:ascii="Times New Roman" w:hAnsi="Times New Roman"/>
          <w:sz w:val="24"/>
          <w:szCs w:val="24"/>
        </w:rPr>
        <w:t>,00 лв. без ДДС /</w:t>
      </w:r>
      <w:r w:rsidR="0032272F">
        <w:rPr>
          <w:rFonts w:ascii="Times New Roman" w:hAnsi="Times New Roman"/>
          <w:sz w:val="24"/>
          <w:szCs w:val="24"/>
        </w:rPr>
        <w:t xml:space="preserve"> двадесет и шест</w:t>
      </w:r>
      <w:r w:rsidR="00C67B0A" w:rsidRPr="00C67B0A">
        <w:rPr>
          <w:rFonts w:ascii="Times New Roman" w:hAnsi="Times New Roman"/>
          <w:sz w:val="24"/>
          <w:szCs w:val="24"/>
        </w:rPr>
        <w:t xml:space="preserve"> хиляди</w:t>
      </w:r>
      <w:r w:rsidR="0032272F">
        <w:rPr>
          <w:rFonts w:ascii="Times New Roman" w:hAnsi="Times New Roman"/>
          <w:sz w:val="24"/>
          <w:szCs w:val="24"/>
        </w:rPr>
        <w:t xml:space="preserve"> шестстотин тридесет и два</w:t>
      </w:r>
      <w:r w:rsidR="00BC2AB7">
        <w:rPr>
          <w:rFonts w:ascii="Times New Roman" w:hAnsi="Times New Roman"/>
          <w:sz w:val="24"/>
          <w:szCs w:val="24"/>
          <w:lang w:val="en-US"/>
        </w:rPr>
        <w:t xml:space="preserve"> </w:t>
      </w:r>
      <w:r w:rsidRPr="00C67B0A">
        <w:rPr>
          <w:rFonts w:ascii="Times New Roman" w:hAnsi="Times New Roman"/>
          <w:sz w:val="24"/>
          <w:szCs w:val="24"/>
        </w:rPr>
        <w:t>лева и 00 стотинки</w:t>
      </w:r>
      <w:r w:rsidR="0032272F">
        <w:rPr>
          <w:rFonts w:ascii="Times New Roman" w:hAnsi="Times New Roman"/>
          <w:sz w:val="24"/>
          <w:szCs w:val="24"/>
        </w:rPr>
        <w:t xml:space="preserve"> / без ДДС</w:t>
      </w:r>
      <w:r w:rsidRPr="00C67B0A">
        <w:rPr>
          <w:rFonts w:ascii="Times New Roman" w:hAnsi="Times New Roman"/>
          <w:sz w:val="24"/>
          <w:szCs w:val="24"/>
        </w:rPr>
        <w:t>.</w:t>
      </w:r>
    </w:p>
    <w:p w:rsidR="009E1AC2" w:rsidRPr="00C67B0A" w:rsidRDefault="009E1AC2" w:rsidP="009E1AC2">
      <w:pPr>
        <w:pStyle w:val="ac"/>
        <w:spacing w:line="300" w:lineRule="atLeast"/>
        <w:ind w:left="360"/>
        <w:jc w:val="both"/>
        <w:rPr>
          <w:rFonts w:ascii="Times New Roman" w:hAnsi="Times New Roman"/>
          <w:sz w:val="24"/>
          <w:szCs w:val="24"/>
        </w:rPr>
      </w:pPr>
    </w:p>
    <w:p w:rsidR="00310CE9" w:rsidRPr="00C67B0A" w:rsidRDefault="00310CE9" w:rsidP="0074443E">
      <w:pPr>
        <w:pStyle w:val="ac"/>
        <w:tabs>
          <w:tab w:val="left" w:pos="4253"/>
        </w:tabs>
        <w:spacing w:line="300" w:lineRule="atLeast"/>
        <w:jc w:val="both"/>
        <w:rPr>
          <w:rFonts w:ascii="Times New Roman" w:hAnsi="Times New Roman"/>
          <w:b/>
          <w:sz w:val="24"/>
          <w:szCs w:val="24"/>
        </w:rPr>
      </w:pPr>
      <w:r w:rsidRPr="00C67B0A">
        <w:rPr>
          <w:rFonts w:ascii="Times New Roman" w:hAnsi="Times New Roman"/>
          <w:b/>
          <w:sz w:val="24"/>
          <w:szCs w:val="24"/>
        </w:rPr>
        <w:t>НАРЕЖДАМ:</w:t>
      </w:r>
    </w:p>
    <w:p w:rsidR="00CA7E47" w:rsidRPr="00C67B0A" w:rsidRDefault="00CA7E47" w:rsidP="00310CE9">
      <w:pPr>
        <w:pStyle w:val="ac"/>
        <w:tabs>
          <w:tab w:val="left" w:pos="4253"/>
        </w:tabs>
        <w:spacing w:line="300" w:lineRule="atLeast"/>
        <w:jc w:val="both"/>
        <w:rPr>
          <w:rFonts w:ascii="Times New Roman" w:hAnsi="Times New Roman"/>
          <w:b/>
          <w:sz w:val="24"/>
          <w:szCs w:val="24"/>
        </w:rPr>
      </w:pPr>
    </w:p>
    <w:p w:rsidR="00912E82" w:rsidRPr="00595D6E" w:rsidRDefault="00912E82" w:rsidP="00912E82">
      <w:pPr>
        <w:pStyle w:val="ac"/>
        <w:numPr>
          <w:ilvl w:val="0"/>
          <w:numId w:val="9"/>
        </w:numPr>
        <w:spacing w:line="300" w:lineRule="atLeast"/>
        <w:ind w:left="0" w:firstLine="360"/>
        <w:jc w:val="both"/>
        <w:rPr>
          <w:rFonts w:ascii="Times New Roman" w:hAnsi="Times New Roman"/>
          <w:sz w:val="24"/>
          <w:szCs w:val="24"/>
        </w:rPr>
      </w:pPr>
      <w:r w:rsidRPr="00595D6E">
        <w:rPr>
          <w:rFonts w:ascii="Times New Roman" w:hAnsi="Times New Roman"/>
          <w:sz w:val="24"/>
          <w:szCs w:val="24"/>
        </w:rPr>
        <w:t>В седемдневен срок от влизане в сила на настоящата Заповед, изпълнителят определен по т.2 от настоящата заповед или упълномощен негов представител, да се яви в административната сграда на ТП ДЛС „Мазалат”, за сключване на Договор за изпълнение на услугата.</w:t>
      </w:r>
    </w:p>
    <w:p w:rsidR="00912E82" w:rsidRPr="00595D6E" w:rsidRDefault="00912E82" w:rsidP="00912E82">
      <w:pPr>
        <w:pStyle w:val="ac"/>
        <w:numPr>
          <w:ilvl w:val="0"/>
          <w:numId w:val="9"/>
        </w:numPr>
        <w:spacing w:line="300" w:lineRule="atLeast"/>
        <w:ind w:left="0" w:firstLine="360"/>
        <w:jc w:val="both"/>
        <w:rPr>
          <w:rFonts w:ascii="Times New Roman" w:hAnsi="Times New Roman"/>
          <w:sz w:val="24"/>
          <w:szCs w:val="24"/>
        </w:rPr>
      </w:pPr>
      <w:r w:rsidRPr="00595D6E">
        <w:rPr>
          <w:rFonts w:ascii="Times New Roman" w:hAnsi="Times New Roman"/>
          <w:sz w:val="24"/>
          <w:szCs w:val="24"/>
        </w:rPr>
        <w:t xml:space="preserve"> Договора се сключва в срока по т.3, след като кандидата определен за изпълнител е представил следните документи:</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 в срок до 1 месец преди датата на подписване на договора.</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Свидетелство  за  съдимост  на   лицата,  които   представляват  Изпълнителя,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за формата на гаранцията по </w:t>
      </w:r>
      <w:proofErr w:type="spellStart"/>
      <w:r w:rsidRPr="00595D6E">
        <w:rPr>
          <w:rFonts w:ascii="Times New Roman" w:hAnsi="Times New Roman"/>
          <w:b w:val="0"/>
          <w:color w:val="000000" w:themeColor="text1"/>
          <w:sz w:val="24"/>
          <w:szCs w:val="24"/>
          <w:u w:val="none"/>
        </w:rPr>
        <w:t>сметка</w:t>
      </w:r>
      <w:proofErr w:type="spellEnd"/>
      <w:r w:rsidRPr="00595D6E">
        <w:rPr>
          <w:rFonts w:ascii="Times New Roman" w:hAnsi="Times New Roman"/>
          <w:b w:val="0"/>
          <w:color w:val="000000" w:themeColor="text1"/>
          <w:sz w:val="24"/>
          <w:szCs w:val="24"/>
          <w:u w:val="none"/>
          <w:lang w:val="bg-BG"/>
        </w:rPr>
        <w:t>та</w:t>
      </w:r>
      <w:r w:rsidR="00B747A6">
        <w:rPr>
          <w:rFonts w:ascii="Times New Roman" w:hAnsi="Times New Roman"/>
          <w:b w:val="0"/>
          <w:color w:val="000000" w:themeColor="text1"/>
          <w:sz w:val="24"/>
          <w:szCs w:val="24"/>
          <w:u w:val="none"/>
        </w:rPr>
        <w:t xml:space="preserve"> </w:t>
      </w:r>
      <w:proofErr w:type="spellStart"/>
      <w:r w:rsidRPr="00595D6E">
        <w:rPr>
          <w:rFonts w:ascii="Times New Roman" w:hAnsi="Times New Roman"/>
          <w:b w:val="0"/>
          <w:color w:val="000000" w:themeColor="text1"/>
          <w:sz w:val="24"/>
          <w:szCs w:val="24"/>
          <w:u w:val="none"/>
        </w:rPr>
        <w:t>на</w:t>
      </w:r>
      <w:proofErr w:type="spellEnd"/>
      <w:r w:rsidRPr="00595D6E">
        <w:rPr>
          <w:rFonts w:ascii="Times New Roman" w:hAnsi="Times New Roman"/>
          <w:b w:val="0"/>
          <w:color w:val="000000" w:themeColor="text1"/>
          <w:sz w:val="24"/>
          <w:szCs w:val="24"/>
          <w:u w:val="none"/>
        </w:rPr>
        <w:t xml:space="preserve"> ТП ДЛС „</w:t>
      </w:r>
      <w:proofErr w:type="spellStart"/>
      <w:r w:rsidRPr="00595D6E">
        <w:rPr>
          <w:rFonts w:ascii="Times New Roman" w:hAnsi="Times New Roman"/>
          <w:b w:val="0"/>
          <w:color w:val="000000" w:themeColor="text1"/>
          <w:sz w:val="24"/>
          <w:szCs w:val="24"/>
          <w:u w:val="none"/>
        </w:rPr>
        <w:t>Мазалат</w:t>
      </w:r>
      <w:proofErr w:type="spellEnd"/>
      <w:r w:rsidRPr="00595D6E">
        <w:rPr>
          <w:rFonts w:ascii="Times New Roman" w:hAnsi="Times New Roman"/>
          <w:b w:val="0"/>
          <w:color w:val="000000" w:themeColor="text1"/>
          <w:sz w:val="24"/>
          <w:szCs w:val="24"/>
          <w:u w:val="none"/>
        </w:rPr>
        <w:t xml:space="preserve">” – IBAN: BG02 RZBB 9155 1001 4892 43 BGN </w:t>
      </w:r>
      <w:proofErr w:type="spellStart"/>
      <w:r w:rsidRPr="00595D6E">
        <w:rPr>
          <w:rFonts w:ascii="Times New Roman" w:hAnsi="Times New Roman"/>
          <w:b w:val="0"/>
          <w:color w:val="000000" w:themeColor="text1"/>
          <w:sz w:val="24"/>
          <w:szCs w:val="24"/>
          <w:u w:val="none"/>
        </w:rPr>
        <w:t>при</w:t>
      </w:r>
      <w:proofErr w:type="spellEnd"/>
      <w:r w:rsidR="00B747A6">
        <w:rPr>
          <w:rFonts w:ascii="Times New Roman" w:hAnsi="Times New Roman"/>
          <w:b w:val="0"/>
          <w:color w:val="000000" w:themeColor="text1"/>
          <w:sz w:val="24"/>
          <w:szCs w:val="24"/>
          <w:u w:val="none"/>
        </w:rPr>
        <w:t xml:space="preserve"> </w:t>
      </w:r>
      <w:proofErr w:type="spellStart"/>
      <w:r w:rsidRPr="00595D6E">
        <w:rPr>
          <w:rFonts w:ascii="Times New Roman" w:hAnsi="Times New Roman"/>
          <w:b w:val="0"/>
          <w:color w:val="000000" w:themeColor="text1"/>
          <w:sz w:val="24"/>
          <w:szCs w:val="24"/>
          <w:u w:val="none"/>
        </w:rPr>
        <w:t>Райфайзенбанк</w:t>
      </w:r>
      <w:proofErr w:type="spellEnd"/>
      <w:r w:rsidRPr="00595D6E">
        <w:rPr>
          <w:rFonts w:ascii="Times New Roman" w:hAnsi="Times New Roman"/>
          <w:b w:val="0"/>
          <w:color w:val="000000" w:themeColor="text1"/>
          <w:sz w:val="24"/>
          <w:szCs w:val="24"/>
          <w:u w:val="none"/>
        </w:rPr>
        <w:t xml:space="preserve">, </w:t>
      </w:r>
      <w:proofErr w:type="spellStart"/>
      <w:r w:rsidRPr="00595D6E">
        <w:rPr>
          <w:rFonts w:ascii="Times New Roman" w:hAnsi="Times New Roman"/>
          <w:b w:val="0"/>
          <w:color w:val="000000" w:themeColor="text1"/>
          <w:sz w:val="24"/>
          <w:szCs w:val="24"/>
          <w:u w:val="none"/>
        </w:rPr>
        <w:t>клон</w:t>
      </w:r>
      <w:proofErr w:type="spellEnd"/>
      <w:r w:rsidR="00B747A6">
        <w:rPr>
          <w:rFonts w:ascii="Times New Roman" w:hAnsi="Times New Roman"/>
          <w:b w:val="0"/>
          <w:color w:val="000000" w:themeColor="text1"/>
          <w:sz w:val="24"/>
          <w:szCs w:val="24"/>
          <w:u w:val="none"/>
        </w:rPr>
        <w:t xml:space="preserve"> </w:t>
      </w:r>
      <w:proofErr w:type="spellStart"/>
      <w:r w:rsidRPr="00595D6E">
        <w:rPr>
          <w:rFonts w:ascii="Times New Roman" w:hAnsi="Times New Roman"/>
          <w:b w:val="0"/>
          <w:color w:val="000000" w:themeColor="text1"/>
          <w:sz w:val="24"/>
          <w:szCs w:val="24"/>
          <w:u w:val="none"/>
        </w:rPr>
        <w:t>Казанлък</w:t>
      </w:r>
      <w:proofErr w:type="spellEnd"/>
      <w:r w:rsidRPr="00595D6E">
        <w:rPr>
          <w:rFonts w:ascii="Times New Roman" w:hAnsi="Times New Roman"/>
          <w:b w:val="0"/>
          <w:color w:val="000000" w:themeColor="text1"/>
          <w:sz w:val="24"/>
          <w:szCs w:val="24"/>
          <w:u w:val="none"/>
        </w:rPr>
        <w:t xml:space="preserve">, BIC </w:t>
      </w:r>
      <w:proofErr w:type="spellStart"/>
      <w:r w:rsidRPr="00595D6E">
        <w:rPr>
          <w:rFonts w:ascii="Times New Roman" w:hAnsi="Times New Roman"/>
          <w:b w:val="0"/>
          <w:color w:val="000000" w:themeColor="text1"/>
          <w:sz w:val="24"/>
          <w:szCs w:val="24"/>
          <w:u w:val="none"/>
        </w:rPr>
        <w:t>код</w:t>
      </w:r>
      <w:proofErr w:type="spellEnd"/>
      <w:r w:rsidRPr="00595D6E">
        <w:rPr>
          <w:rFonts w:ascii="Times New Roman" w:hAnsi="Times New Roman"/>
          <w:b w:val="0"/>
          <w:color w:val="000000" w:themeColor="text1"/>
          <w:sz w:val="24"/>
          <w:szCs w:val="24"/>
          <w:u w:val="none"/>
        </w:rPr>
        <w:t>: RZBBBGSF</w:t>
      </w:r>
      <w:r w:rsidRPr="00595D6E">
        <w:rPr>
          <w:rFonts w:ascii="Times New Roman" w:hAnsi="Times New Roman"/>
          <w:b w:val="0"/>
          <w:color w:val="000000" w:themeColor="text1"/>
          <w:sz w:val="24"/>
          <w:szCs w:val="24"/>
          <w:u w:val="none"/>
          <w:lang w:val="bg-BG"/>
        </w:rPr>
        <w:t>.</w:t>
      </w:r>
    </w:p>
    <w:p w:rsidR="00912E82" w:rsidRPr="00595D6E" w:rsidRDefault="00912E82" w:rsidP="00912E82">
      <w:pPr>
        <w:pStyle w:val="a3"/>
        <w:numPr>
          <w:ilvl w:val="0"/>
          <w:numId w:val="11"/>
        </w:numPr>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Документите доказващи наличната кадрова и техническа обезпеченост необходима за усвояването на обекта.</w:t>
      </w:r>
    </w:p>
    <w:p w:rsidR="00912E82" w:rsidRPr="00595D6E" w:rsidRDefault="00912E82" w:rsidP="00912E82">
      <w:pPr>
        <w:pStyle w:val="a3"/>
        <w:ind w:left="360"/>
        <w:jc w:val="both"/>
        <w:rPr>
          <w:rFonts w:ascii="Times New Roman" w:hAnsi="Times New Roman"/>
          <w:b w:val="0"/>
          <w:color w:val="000000" w:themeColor="text1"/>
          <w:sz w:val="24"/>
          <w:szCs w:val="24"/>
          <w:u w:val="none"/>
          <w:lang w:val="bg-BG"/>
        </w:rPr>
      </w:pPr>
    </w:p>
    <w:p w:rsidR="00912E82" w:rsidRPr="00595D6E" w:rsidRDefault="00912E82" w:rsidP="00912E82">
      <w:pPr>
        <w:pStyle w:val="a3"/>
        <w:tabs>
          <w:tab w:val="left" w:pos="851"/>
        </w:tabs>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 xml:space="preserve">             Договор не се сключва с кандидат, определен за изпълнител, който има парични задължения към ЮИДП ДП гр. Сливен, установен с влязъл в сила акт на компетентен орган.</w:t>
      </w:r>
    </w:p>
    <w:p w:rsidR="00912E82" w:rsidRPr="00595D6E" w:rsidRDefault="00912E82" w:rsidP="00912E82">
      <w:pPr>
        <w:pStyle w:val="a3"/>
        <w:tabs>
          <w:tab w:val="left" w:pos="851"/>
        </w:tabs>
        <w:jc w:val="both"/>
        <w:rPr>
          <w:rFonts w:ascii="Times New Roman" w:hAnsi="Times New Roman"/>
          <w:b w:val="0"/>
          <w:color w:val="000000" w:themeColor="text1"/>
          <w:sz w:val="24"/>
          <w:szCs w:val="24"/>
          <w:u w:val="none"/>
          <w:lang w:val="bg-BG"/>
        </w:rPr>
      </w:pPr>
    </w:p>
    <w:p w:rsidR="00912E82" w:rsidRPr="00595D6E" w:rsidRDefault="00912E82" w:rsidP="00912E82">
      <w:pPr>
        <w:pStyle w:val="af"/>
        <w:numPr>
          <w:ilvl w:val="0"/>
          <w:numId w:val="9"/>
        </w:numPr>
        <w:spacing w:line="240" w:lineRule="auto"/>
        <w:ind w:left="0" w:firstLine="340"/>
        <w:jc w:val="both"/>
        <w:rPr>
          <w:rFonts w:ascii="Times New Roman" w:hAnsi="Times New Roman"/>
          <w:sz w:val="24"/>
          <w:szCs w:val="24"/>
        </w:rPr>
      </w:pPr>
      <w:r w:rsidRPr="00595D6E">
        <w:rPr>
          <w:rFonts w:ascii="Times New Roman" w:hAnsi="Times New Roman"/>
          <w:sz w:val="24"/>
          <w:szCs w:val="24"/>
        </w:rPr>
        <w:t>Настоящата заповед може да бъде обжалвана в четиринадес</w:t>
      </w:r>
      <w:r w:rsidR="0054515C">
        <w:rPr>
          <w:rFonts w:ascii="Times New Roman" w:hAnsi="Times New Roman"/>
          <w:sz w:val="24"/>
          <w:szCs w:val="24"/>
        </w:rPr>
        <w:t>ет дневен срок от съобщаването</w:t>
      </w:r>
      <w:bookmarkStart w:id="0" w:name="_GoBack"/>
      <w:bookmarkEnd w:id="0"/>
      <w:r w:rsidRPr="00595D6E">
        <w:rPr>
          <w:rFonts w:ascii="Times New Roman" w:hAnsi="Times New Roman"/>
          <w:sz w:val="24"/>
          <w:szCs w:val="24"/>
        </w:rPr>
        <w:t>й по реда на АПК чрез ЮИДП ДП ТП ДЛС „Мазалат” пред Административен съд гр.Стара Загора.</w:t>
      </w:r>
    </w:p>
    <w:p w:rsidR="00912E82" w:rsidRPr="00595D6E" w:rsidRDefault="00912E82" w:rsidP="00912E82">
      <w:pPr>
        <w:pStyle w:val="a3"/>
        <w:numPr>
          <w:ilvl w:val="0"/>
          <w:numId w:val="9"/>
        </w:numPr>
        <w:tabs>
          <w:tab w:val="clear" w:pos="4536"/>
          <w:tab w:val="center" w:pos="709"/>
        </w:tabs>
        <w:ind w:left="0" w:firstLine="340"/>
        <w:jc w:val="both"/>
        <w:rPr>
          <w:rFonts w:ascii="Times New Roman" w:hAnsi="Times New Roman"/>
          <w:b w:val="0"/>
          <w:color w:val="000000" w:themeColor="text1"/>
          <w:sz w:val="24"/>
          <w:szCs w:val="24"/>
          <w:u w:val="none"/>
          <w:lang w:val="bg-BG"/>
        </w:rPr>
      </w:pPr>
      <w:proofErr w:type="spellStart"/>
      <w:r w:rsidRPr="00595D6E">
        <w:rPr>
          <w:rFonts w:ascii="Times New Roman" w:hAnsi="Times New Roman"/>
          <w:b w:val="0"/>
          <w:color w:val="000000" w:themeColor="text1"/>
          <w:sz w:val="24"/>
          <w:szCs w:val="24"/>
          <w:u w:val="none"/>
        </w:rPr>
        <w:t>Настоящата</w:t>
      </w:r>
      <w:proofErr w:type="spellEnd"/>
      <w:r w:rsidR="00BC2AB7">
        <w:rPr>
          <w:rFonts w:ascii="Times New Roman" w:hAnsi="Times New Roman"/>
          <w:b w:val="0"/>
          <w:color w:val="000000" w:themeColor="text1"/>
          <w:sz w:val="24"/>
          <w:szCs w:val="24"/>
          <w:u w:val="none"/>
        </w:rPr>
        <w:t xml:space="preserve"> </w:t>
      </w:r>
      <w:proofErr w:type="spellStart"/>
      <w:r w:rsidRPr="00595D6E">
        <w:rPr>
          <w:rFonts w:ascii="Times New Roman" w:hAnsi="Times New Roman"/>
          <w:b w:val="0"/>
          <w:color w:val="000000" w:themeColor="text1"/>
          <w:sz w:val="24"/>
          <w:szCs w:val="24"/>
          <w:u w:val="none"/>
        </w:rPr>
        <w:t>заповед</w:t>
      </w:r>
      <w:proofErr w:type="spellEnd"/>
      <w:r w:rsidR="00BC2AB7">
        <w:rPr>
          <w:rFonts w:ascii="Times New Roman" w:hAnsi="Times New Roman"/>
          <w:b w:val="0"/>
          <w:color w:val="000000" w:themeColor="text1"/>
          <w:sz w:val="24"/>
          <w:szCs w:val="24"/>
          <w:u w:val="none"/>
        </w:rPr>
        <w:t xml:space="preserve"> </w:t>
      </w:r>
      <w:r w:rsidRPr="00595D6E">
        <w:rPr>
          <w:rFonts w:ascii="Times New Roman" w:hAnsi="Times New Roman"/>
          <w:b w:val="0"/>
          <w:color w:val="000000" w:themeColor="text1"/>
          <w:sz w:val="24"/>
          <w:szCs w:val="24"/>
          <w:u w:val="none"/>
          <w:lang w:val="bg-BG"/>
        </w:rPr>
        <w:t>следва да бъде съобщена на за</w:t>
      </w:r>
      <w:r w:rsidR="00BC2AB7">
        <w:rPr>
          <w:rFonts w:ascii="Times New Roman" w:hAnsi="Times New Roman"/>
          <w:b w:val="0"/>
          <w:color w:val="000000" w:themeColor="text1"/>
          <w:sz w:val="24"/>
          <w:szCs w:val="24"/>
          <w:u w:val="none"/>
        </w:rPr>
        <w:t xml:space="preserve"> </w:t>
      </w:r>
      <w:proofErr w:type="spellStart"/>
      <w:r w:rsidRPr="00595D6E">
        <w:rPr>
          <w:rFonts w:ascii="Times New Roman" w:hAnsi="Times New Roman"/>
          <w:b w:val="0"/>
          <w:color w:val="000000" w:themeColor="text1"/>
          <w:sz w:val="24"/>
          <w:szCs w:val="24"/>
          <w:u w:val="none"/>
          <w:lang w:val="bg-BG"/>
        </w:rPr>
        <w:t>интересованите</w:t>
      </w:r>
      <w:proofErr w:type="spellEnd"/>
      <w:r w:rsidRPr="00595D6E">
        <w:rPr>
          <w:rFonts w:ascii="Times New Roman" w:hAnsi="Times New Roman"/>
          <w:b w:val="0"/>
          <w:color w:val="000000" w:themeColor="text1"/>
          <w:sz w:val="24"/>
          <w:szCs w:val="24"/>
          <w:u w:val="none"/>
          <w:lang w:val="bg-BG"/>
        </w:rPr>
        <w:t xml:space="preserve"> лица по </w:t>
      </w:r>
      <w:proofErr w:type="spellStart"/>
      <w:r w:rsidRPr="00595D6E">
        <w:rPr>
          <w:rFonts w:ascii="Times New Roman" w:hAnsi="Times New Roman"/>
          <w:b w:val="0"/>
          <w:color w:val="000000" w:themeColor="text1"/>
          <w:sz w:val="24"/>
          <w:szCs w:val="24"/>
          <w:u w:val="none"/>
        </w:rPr>
        <w:t>реда</w:t>
      </w:r>
      <w:proofErr w:type="spellEnd"/>
      <w:r w:rsidR="00BC2AB7">
        <w:rPr>
          <w:rFonts w:ascii="Times New Roman" w:hAnsi="Times New Roman"/>
          <w:b w:val="0"/>
          <w:color w:val="000000" w:themeColor="text1"/>
          <w:sz w:val="24"/>
          <w:szCs w:val="24"/>
          <w:u w:val="none"/>
        </w:rPr>
        <w:t xml:space="preserve"> </w:t>
      </w:r>
      <w:proofErr w:type="spellStart"/>
      <w:r w:rsidRPr="00595D6E">
        <w:rPr>
          <w:rFonts w:ascii="Times New Roman" w:hAnsi="Times New Roman"/>
          <w:b w:val="0"/>
          <w:color w:val="000000" w:themeColor="text1"/>
          <w:sz w:val="24"/>
          <w:szCs w:val="24"/>
          <w:u w:val="none"/>
        </w:rPr>
        <w:t>на</w:t>
      </w:r>
      <w:proofErr w:type="spellEnd"/>
      <w:r w:rsidRPr="00595D6E">
        <w:rPr>
          <w:rFonts w:ascii="Times New Roman" w:hAnsi="Times New Roman"/>
          <w:b w:val="0"/>
          <w:color w:val="000000" w:themeColor="text1"/>
          <w:sz w:val="24"/>
          <w:szCs w:val="24"/>
          <w:u w:val="none"/>
        </w:rPr>
        <w:t xml:space="preserve"> чл.61 </w:t>
      </w:r>
      <w:proofErr w:type="spellStart"/>
      <w:r w:rsidRPr="00595D6E">
        <w:rPr>
          <w:rFonts w:ascii="Times New Roman" w:hAnsi="Times New Roman"/>
          <w:b w:val="0"/>
          <w:color w:val="000000" w:themeColor="text1"/>
          <w:sz w:val="24"/>
          <w:szCs w:val="24"/>
          <w:u w:val="none"/>
        </w:rPr>
        <w:t>от</w:t>
      </w:r>
      <w:proofErr w:type="spellEnd"/>
      <w:r w:rsidRPr="00595D6E">
        <w:rPr>
          <w:rFonts w:ascii="Times New Roman" w:hAnsi="Times New Roman"/>
          <w:b w:val="0"/>
          <w:color w:val="000000" w:themeColor="text1"/>
          <w:sz w:val="24"/>
          <w:szCs w:val="24"/>
          <w:u w:val="none"/>
        </w:rPr>
        <w:t xml:space="preserve"> АПК и </w:t>
      </w:r>
      <w:proofErr w:type="spellStart"/>
      <w:r w:rsidRPr="00595D6E">
        <w:rPr>
          <w:rFonts w:ascii="Times New Roman" w:hAnsi="Times New Roman"/>
          <w:b w:val="0"/>
          <w:color w:val="000000" w:themeColor="text1"/>
          <w:sz w:val="24"/>
          <w:szCs w:val="24"/>
          <w:u w:val="none"/>
        </w:rPr>
        <w:t>да</w:t>
      </w:r>
      <w:proofErr w:type="spellEnd"/>
      <w:r w:rsidR="00BC2AB7">
        <w:rPr>
          <w:rFonts w:ascii="Times New Roman" w:hAnsi="Times New Roman"/>
          <w:b w:val="0"/>
          <w:color w:val="000000" w:themeColor="text1"/>
          <w:sz w:val="24"/>
          <w:szCs w:val="24"/>
          <w:u w:val="none"/>
        </w:rPr>
        <w:t xml:space="preserve"> </w:t>
      </w:r>
      <w:r w:rsidRPr="00595D6E">
        <w:rPr>
          <w:rFonts w:ascii="Times New Roman" w:hAnsi="Times New Roman"/>
          <w:b w:val="0"/>
          <w:color w:val="000000" w:themeColor="text1"/>
          <w:sz w:val="24"/>
          <w:szCs w:val="24"/>
          <w:u w:val="none"/>
          <w:lang w:val="bg-BG"/>
        </w:rPr>
        <w:t>бъде публикувана на интернет страницата на ЮИДП ДП гр.Сливен и интернет страницата на ТП ДЛС „Мазалат”.</w:t>
      </w:r>
    </w:p>
    <w:p w:rsidR="00912E82" w:rsidRPr="00595D6E" w:rsidRDefault="00912E82" w:rsidP="00912E82">
      <w:pPr>
        <w:pStyle w:val="a3"/>
        <w:tabs>
          <w:tab w:val="clear" w:pos="4536"/>
          <w:tab w:val="center" w:pos="709"/>
        </w:tabs>
        <w:ind w:left="340"/>
        <w:jc w:val="both"/>
        <w:rPr>
          <w:rFonts w:ascii="Times New Roman" w:hAnsi="Times New Roman"/>
          <w:b w:val="0"/>
          <w:color w:val="000000" w:themeColor="text1"/>
          <w:sz w:val="24"/>
          <w:szCs w:val="24"/>
          <w:u w:val="none"/>
          <w:lang w:val="bg-BG"/>
        </w:rPr>
      </w:pPr>
    </w:p>
    <w:p w:rsidR="00912E82" w:rsidRPr="00595D6E" w:rsidRDefault="00912E82" w:rsidP="00912E82">
      <w:pPr>
        <w:pStyle w:val="a3"/>
        <w:numPr>
          <w:ilvl w:val="0"/>
          <w:numId w:val="9"/>
        </w:numPr>
        <w:tabs>
          <w:tab w:val="clear" w:pos="4536"/>
          <w:tab w:val="center" w:pos="709"/>
        </w:tabs>
        <w:ind w:left="0" w:firstLine="360"/>
        <w:jc w:val="both"/>
        <w:rPr>
          <w:rFonts w:ascii="Times New Roman" w:hAnsi="Times New Roman"/>
          <w:b w:val="0"/>
          <w:color w:val="000000" w:themeColor="text1"/>
          <w:sz w:val="24"/>
          <w:szCs w:val="24"/>
          <w:u w:val="none"/>
          <w:lang w:val="bg-BG"/>
        </w:rPr>
      </w:pPr>
      <w:r w:rsidRPr="00595D6E">
        <w:rPr>
          <w:rFonts w:ascii="Times New Roman" w:hAnsi="Times New Roman"/>
          <w:b w:val="0"/>
          <w:color w:val="000000" w:themeColor="text1"/>
          <w:sz w:val="24"/>
          <w:szCs w:val="24"/>
          <w:u w:val="none"/>
          <w:lang w:val="bg-BG"/>
        </w:rPr>
        <w:t>Контрола по изпълнението на настоящата Заповед възлагам на инж. Галин Иванов – зам.директор на ТП ДЛС „Мазалат”.</w:t>
      </w:r>
    </w:p>
    <w:p w:rsidR="00805621" w:rsidRPr="00C67B0A" w:rsidRDefault="00805621" w:rsidP="00805621">
      <w:pPr>
        <w:pStyle w:val="a3"/>
        <w:jc w:val="both"/>
        <w:rPr>
          <w:rFonts w:ascii="Times New Roman" w:hAnsi="Times New Roman"/>
          <w:b w:val="0"/>
          <w:color w:val="000000" w:themeColor="text1"/>
          <w:sz w:val="24"/>
          <w:szCs w:val="24"/>
          <w:u w:val="none"/>
          <w:lang w:val="bg-BG"/>
        </w:rPr>
      </w:pPr>
    </w:p>
    <w:p w:rsidR="00805621" w:rsidRPr="00C67B0A" w:rsidRDefault="00805621" w:rsidP="00805621">
      <w:pPr>
        <w:pStyle w:val="a3"/>
        <w:jc w:val="both"/>
        <w:rPr>
          <w:rFonts w:ascii="Times New Roman" w:hAnsi="Times New Roman"/>
          <w:b w:val="0"/>
          <w:color w:val="000000" w:themeColor="text1"/>
          <w:sz w:val="24"/>
          <w:szCs w:val="24"/>
          <w:u w:val="none"/>
          <w:lang w:val="bg-BG"/>
        </w:rPr>
      </w:pPr>
    </w:p>
    <w:p w:rsidR="0065451A" w:rsidRPr="00C67B0A" w:rsidRDefault="0065451A" w:rsidP="0065451A">
      <w:pPr>
        <w:spacing w:after="0" w:line="240" w:lineRule="auto"/>
        <w:ind w:firstLine="708"/>
        <w:jc w:val="both"/>
        <w:rPr>
          <w:rFonts w:ascii="Times New Roman" w:hAnsi="Times New Roman"/>
          <w:sz w:val="24"/>
          <w:szCs w:val="24"/>
        </w:rPr>
      </w:pPr>
    </w:p>
    <w:p w:rsidR="0065451A" w:rsidRPr="00C67B0A" w:rsidRDefault="0065451A" w:rsidP="0065451A">
      <w:pPr>
        <w:spacing w:after="0" w:line="240" w:lineRule="auto"/>
        <w:ind w:firstLine="708"/>
        <w:jc w:val="both"/>
        <w:rPr>
          <w:rFonts w:ascii="Times New Roman" w:hAnsi="Times New Roman"/>
          <w:sz w:val="24"/>
          <w:szCs w:val="24"/>
        </w:rPr>
      </w:pPr>
    </w:p>
    <w:p w:rsidR="00C67B0A" w:rsidRDefault="00C67B0A" w:rsidP="0042195D">
      <w:pPr>
        <w:pStyle w:val="1"/>
        <w:ind w:left="4248"/>
        <w:rPr>
          <w:b/>
          <w:sz w:val="24"/>
          <w:szCs w:val="24"/>
          <w:u w:val="none"/>
        </w:rPr>
      </w:pPr>
    </w:p>
    <w:p w:rsidR="00A25F68" w:rsidRPr="00C67B0A" w:rsidRDefault="00A25F68" w:rsidP="0042195D">
      <w:pPr>
        <w:pStyle w:val="1"/>
        <w:ind w:left="4248"/>
        <w:rPr>
          <w:b/>
          <w:sz w:val="24"/>
          <w:szCs w:val="24"/>
          <w:u w:val="none"/>
        </w:rPr>
      </w:pPr>
      <w:r w:rsidRPr="00C67B0A">
        <w:rPr>
          <w:b/>
          <w:sz w:val="24"/>
          <w:szCs w:val="24"/>
          <w:u w:val="none"/>
        </w:rPr>
        <w:t>Директор ТП ДЛС:</w:t>
      </w:r>
      <w:r w:rsidR="00625E06">
        <w:rPr>
          <w:b/>
          <w:sz w:val="24"/>
          <w:szCs w:val="24"/>
          <w:u w:val="none"/>
        </w:rPr>
        <w:t>зал.съгл.Регл./ЕС/2016/679</w:t>
      </w:r>
    </w:p>
    <w:p w:rsidR="005C3BEF" w:rsidRPr="00C67B0A" w:rsidRDefault="00A25F68" w:rsidP="00A25F68">
      <w:pPr>
        <w:pStyle w:val="1"/>
        <w:rPr>
          <w:b/>
          <w:sz w:val="24"/>
          <w:szCs w:val="24"/>
          <w:u w:val="none"/>
        </w:rPr>
      </w:pPr>
      <w:r w:rsidRPr="00C67B0A">
        <w:rPr>
          <w:b/>
          <w:sz w:val="24"/>
          <w:szCs w:val="24"/>
          <w:u w:val="none"/>
        </w:rPr>
        <w:t xml:space="preserve">                                                                                                           /</w:t>
      </w:r>
      <w:r w:rsidR="00BC2AB7">
        <w:rPr>
          <w:b/>
          <w:sz w:val="24"/>
          <w:szCs w:val="24"/>
          <w:u w:val="none"/>
          <w:lang w:val="en-US"/>
        </w:rPr>
        <w:t xml:space="preserve"> </w:t>
      </w:r>
      <w:r w:rsidRPr="00C67B0A">
        <w:rPr>
          <w:b/>
          <w:sz w:val="24"/>
          <w:szCs w:val="24"/>
          <w:u w:val="none"/>
        </w:rPr>
        <w:t xml:space="preserve">инж. </w:t>
      </w:r>
      <w:r w:rsidR="00887841" w:rsidRPr="00C67B0A">
        <w:rPr>
          <w:b/>
          <w:sz w:val="24"/>
          <w:szCs w:val="24"/>
          <w:u w:val="none"/>
        </w:rPr>
        <w:t xml:space="preserve">Деян </w:t>
      </w:r>
      <w:proofErr w:type="spellStart"/>
      <w:r w:rsidR="00887841" w:rsidRPr="00C67B0A">
        <w:rPr>
          <w:b/>
          <w:sz w:val="24"/>
          <w:szCs w:val="24"/>
          <w:u w:val="none"/>
        </w:rPr>
        <w:t>Белемезов</w:t>
      </w:r>
      <w:proofErr w:type="spellEnd"/>
      <w:r w:rsidR="00BC2AB7">
        <w:rPr>
          <w:b/>
          <w:sz w:val="24"/>
          <w:szCs w:val="24"/>
          <w:u w:val="none"/>
          <w:lang w:val="en-US"/>
        </w:rPr>
        <w:t xml:space="preserve"> </w:t>
      </w:r>
      <w:r w:rsidRPr="00C67B0A">
        <w:rPr>
          <w:b/>
          <w:sz w:val="24"/>
          <w:szCs w:val="24"/>
          <w:u w:val="none"/>
        </w:rPr>
        <w:t>/</w:t>
      </w:r>
    </w:p>
    <w:sectPr w:rsidR="005C3BEF" w:rsidRPr="00C67B0A"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2260" w:rsidRDefault="006D2260">
      <w:r>
        <w:separator/>
      </w:r>
    </w:p>
  </w:endnote>
  <w:endnote w:type="continuationSeparator" w:id="1">
    <w:p w:rsidR="006D2260" w:rsidRDefault="006D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295ED8"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end"/>
    </w:r>
  </w:p>
  <w:p w:rsidR="00DF5ED6" w:rsidRDefault="00DF5ED6"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D6" w:rsidRDefault="00295ED8" w:rsidP="004B6C53">
    <w:pPr>
      <w:pStyle w:val="a5"/>
      <w:framePr w:wrap="around" w:vAnchor="text" w:hAnchor="margin" w:xAlign="right" w:y="1"/>
      <w:rPr>
        <w:rStyle w:val="a6"/>
      </w:rPr>
    </w:pPr>
    <w:r>
      <w:rPr>
        <w:rStyle w:val="a6"/>
      </w:rPr>
      <w:fldChar w:fldCharType="begin"/>
    </w:r>
    <w:r w:rsidR="00DF5ED6">
      <w:rPr>
        <w:rStyle w:val="a6"/>
      </w:rPr>
      <w:instrText xml:space="preserve">PAGE  </w:instrText>
    </w:r>
    <w:r>
      <w:rPr>
        <w:rStyle w:val="a6"/>
      </w:rPr>
      <w:fldChar w:fldCharType="separate"/>
    </w:r>
    <w:r w:rsidR="00625E06">
      <w:rPr>
        <w:rStyle w:val="a6"/>
        <w:noProof/>
      </w:rPr>
      <w:t>2</w:t>
    </w:r>
    <w:r>
      <w:rPr>
        <w:rStyle w:val="a6"/>
      </w:rPr>
      <w:fldChar w:fldCharType="end"/>
    </w:r>
  </w:p>
  <w:p w:rsidR="00DF5ED6" w:rsidRDefault="00DF5ED6"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2260" w:rsidRDefault="006D2260">
      <w:r>
        <w:separator/>
      </w:r>
    </w:p>
  </w:footnote>
  <w:footnote w:type="continuationSeparator" w:id="1">
    <w:p w:rsidR="006D2260" w:rsidRDefault="006D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71D3042"/>
    <w:multiLevelType w:val="hybridMultilevel"/>
    <w:tmpl w:val="3EC6B7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C294E83"/>
    <w:multiLevelType w:val="hybridMultilevel"/>
    <w:tmpl w:val="7CD2016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8">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5"/>
  </w:num>
  <w:num w:numId="3">
    <w:abstractNumId w:val="8"/>
  </w:num>
  <w:num w:numId="4">
    <w:abstractNumId w:val="9"/>
  </w:num>
  <w:num w:numId="5">
    <w:abstractNumId w:val="7"/>
  </w:num>
  <w:num w:numId="6">
    <w:abstractNumId w:val="6"/>
  </w:num>
  <w:num w:numId="7">
    <w:abstractNumId w:val="4"/>
  </w:num>
  <w:num w:numId="8">
    <w:abstractNumId w:val="10"/>
  </w:num>
  <w:num w:numId="9">
    <w:abstractNumId w:val="1"/>
  </w:num>
  <w:num w:numId="10">
    <w:abstractNumId w:val="11"/>
  </w:num>
  <w:num w:numId="11">
    <w:abstractNumId w:val="3"/>
  </w:num>
  <w:num w:numId="1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10183"/>
    <w:rsid w:val="00017092"/>
    <w:rsid w:val="00034112"/>
    <w:rsid w:val="0004018E"/>
    <w:rsid w:val="00075103"/>
    <w:rsid w:val="00077C4A"/>
    <w:rsid w:val="00091C20"/>
    <w:rsid w:val="000930B5"/>
    <w:rsid w:val="000932C5"/>
    <w:rsid w:val="000A2E33"/>
    <w:rsid w:val="000B76BD"/>
    <w:rsid w:val="000C0E62"/>
    <w:rsid w:val="000D7411"/>
    <w:rsid w:val="000F5433"/>
    <w:rsid w:val="00100B3F"/>
    <w:rsid w:val="00112AFA"/>
    <w:rsid w:val="00123C87"/>
    <w:rsid w:val="00134536"/>
    <w:rsid w:val="001366B2"/>
    <w:rsid w:val="001418B8"/>
    <w:rsid w:val="0014310D"/>
    <w:rsid w:val="0015331E"/>
    <w:rsid w:val="00153911"/>
    <w:rsid w:val="00160A11"/>
    <w:rsid w:val="00173173"/>
    <w:rsid w:val="0017729F"/>
    <w:rsid w:val="00182EFB"/>
    <w:rsid w:val="00183879"/>
    <w:rsid w:val="00186019"/>
    <w:rsid w:val="00192F41"/>
    <w:rsid w:val="00196751"/>
    <w:rsid w:val="001B1777"/>
    <w:rsid w:val="001B1955"/>
    <w:rsid w:val="001B70E8"/>
    <w:rsid w:val="001B7150"/>
    <w:rsid w:val="001B73C9"/>
    <w:rsid w:val="001D1C62"/>
    <w:rsid w:val="00200032"/>
    <w:rsid w:val="00203055"/>
    <w:rsid w:val="00227D06"/>
    <w:rsid w:val="0024012F"/>
    <w:rsid w:val="002427D1"/>
    <w:rsid w:val="00253A35"/>
    <w:rsid w:val="00254581"/>
    <w:rsid w:val="002654E7"/>
    <w:rsid w:val="00270A93"/>
    <w:rsid w:val="002722CF"/>
    <w:rsid w:val="0027501C"/>
    <w:rsid w:val="00293AAD"/>
    <w:rsid w:val="00295ED8"/>
    <w:rsid w:val="002A4800"/>
    <w:rsid w:val="002B2AE8"/>
    <w:rsid w:val="002C0A58"/>
    <w:rsid w:val="002C2F6B"/>
    <w:rsid w:val="002C3250"/>
    <w:rsid w:val="002C7D84"/>
    <w:rsid w:val="002D38DC"/>
    <w:rsid w:val="002E05D9"/>
    <w:rsid w:val="002F2FD5"/>
    <w:rsid w:val="00302EC6"/>
    <w:rsid w:val="00303436"/>
    <w:rsid w:val="00310CE9"/>
    <w:rsid w:val="00311AE3"/>
    <w:rsid w:val="003212F9"/>
    <w:rsid w:val="0032272F"/>
    <w:rsid w:val="00324775"/>
    <w:rsid w:val="00327360"/>
    <w:rsid w:val="00331C04"/>
    <w:rsid w:val="00334865"/>
    <w:rsid w:val="003553CD"/>
    <w:rsid w:val="00355EE8"/>
    <w:rsid w:val="00361FEB"/>
    <w:rsid w:val="003651A6"/>
    <w:rsid w:val="00365CC7"/>
    <w:rsid w:val="00365FAC"/>
    <w:rsid w:val="00383745"/>
    <w:rsid w:val="003840AD"/>
    <w:rsid w:val="00393EB9"/>
    <w:rsid w:val="00396C6B"/>
    <w:rsid w:val="003A37F9"/>
    <w:rsid w:val="003A4D6F"/>
    <w:rsid w:val="003C60F2"/>
    <w:rsid w:val="003E1584"/>
    <w:rsid w:val="003E2376"/>
    <w:rsid w:val="003E2CE3"/>
    <w:rsid w:val="003E4142"/>
    <w:rsid w:val="003E434A"/>
    <w:rsid w:val="003F1350"/>
    <w:rsid w:val="003F5248"/>
    <w:rsid w:val="00400A8A"/>
    <w:rsid w:val="00402B75"/>
    <w:rsid w:val="0041415A"/>
    <w:rsid w:val="004165F3"/>
    <w:rsid w:val="00421797"/>
    <w:rsid w:val="0042195D"/>
    <w:rsid w:val="004249C6"/>
    <w:rsid w:val="00441016"/>
    <w:rsid w:val="004521D2"/>
    <w:rsid w:val="00453B48"/>
    <w:rsid w:val="00453BC9"/>
    <w:rsid w:val="00453F17"/>
    <w:rsid w:val="00460410"/>
    <w:rsid w:val="004648E9"/>
    <w:rsid w:val="00473155"/>
    <w:rsid w:val="0048192A"/>
    <w:rsid w:val="00482828"/>
    <w:rsid w:val="00483744"/>
    <w:rsid w:val="00484297"/>
    <w:rsid w:val="00495F25"/>
    <w:rsid w:val="004A5CBF"/>
    <w:rsid w:val="004A5EF3"/>
    <w:rsid w:val="004B6C53"/>
    <w:rsid w:val="004C4438"/>
    <w:rsid w:val="004C56A1"/>
    <w:rsid w:val="004E231B"/>
    <w:rsid w:val="004E4FAE"/>
    <w:rsid w:val="004E6941"/>
    <w:rsid w:val="004E6EDD"/>
    <w:rsid w:val="004F36B7"/>
    <w:rsid w:val="004F5B11"/>
    <w:rsid w:val="005050E1"/>
    <w:rsid w:val="00515B49"/>
    <w:rsid w:val="00540402"/>
    <w:rsid w:val="0054515C"/>
    <w:rsid w:val="00562116"/>
    <w:rsid w:val="00562FC8"/>
    <w:rsid w:val="00566C61"/>
    <w:rsid w:val="0057018E"/>
    <w:rsid w:val="00574F08"/>
    <w:rsid w:val="00581669"/>
    <w:rsid w:val="0058428F"/>
    <w:rsid w:val="00584C92"/>
    <w:rsid w:val="00592708"/>
    <w:rsid w:val="005A5211"/>
    <w:rsid w:val="005A6431"/>
    <w:rsid w:val="005A645B"/>
    <w:rsid w:val="005C19D9"/>
    <w:rsid w:val="005C3BEF"/>
    <w:rsid w:val="005D459F"/>
    <w:rsid w:val="005D6CBB"/>
    <w:rsid w:val="005E36C0"/>
    <w:rsid w:val="005F0E4E"/>
    <w:rsid w:val="005F3338"/>
    <w:rsid w:val="006100E7"/>
    <w:rsid w:val="006134BF"/>
    <w:rsid w:val="006147E4"/>
    <w:rsid w:val="00625E06"/>
    <w:rsid w:val="00626CAF"/>
    <w:rsid w:val="0063558A"/>
    <w:rsid w:val="00640BDD"/>
    <w:rsid w:val="00642FBE"/>
    <w:rsid w:val="00652740"/>
    <w:rsid w:val="0065451A"/>
    <w:rsid w:val="00655253"/>
    <w:rsid w:val="006728D5"/>
    <w:rsid w:val="00683A5B"/>
    <w:rsid w:val="0068478F"/>
    <w:rsid w:val="00684BF1"/>
    <w:rsid w:val="00691B95"/>
    <w:rsid w:val="00697189"/>
    <w:rsid w:val="006A54B6"/>
    <w:rsid w:val="006B0C68"/>
    <w:rsid w:val="006B0F4A"/>
    <w:rsid w:val="006B4C2C"/>
    <w:rsid w:val="006C3246"/>
    <w:rsid w:val="006D2260"/>
    <w:rsid w:val="006D4735"/>
    <w:rsid w:val="006D514B"/>
    <w:rsid w:val="006D579B"/>
    <w:rsid w:val="006D67EC"/>
    <w:rsid w:val="006E0C83"/>
    <w:rsid w:val="006F1DB2"/>
    <w:rsid w:val="006F3423"/>
    <w:rsid w:val="00702D7B"/>
    <w:rsid w:val="0070506E"/>
    <w:rsid w:val="00720C57"/>
    <w:rsid w:val="0072165F"/>
    <w:rsid w:val="007273C1"/>
    <w:rsid w:val="007359E7"/>
    <w:rsid w:val="00740335"/>
    <w:rsid w:val="007412F1"/>
    <w:rsid w:val="00741302"/>
    <w:rsid w:val="0074443E"/>
    <w:rsid w:val="00745FAD"/>
    <w:rsid w:val="00756E93"/>
    <w:rsid w:val="0076222B"/>
    <w:rsid w:val="007A1233"/>
    <w:rsid w:val="007C3F6E"/>
    <w:rsid w:val="007D34F7"/>
    <w:rsid w:val="007E7180"/>
    <w:rsid w:val="007F08DD"/>
    <w:rsid w:val="007F3F61"/>
    <w:rsid w:val="007F49F3"/>
    <w:rsid w:val="007F7539"/>
    <w:rsid w:val="00805621"/>
    <w:rsid w:val="00831B0F"/>
    <w:rsid w:val="00831B57"/>
    <w:rsid w:val="008342F6"/>
    <w:rsid w:val="008472F9"/>
    <w:rsid w:val="00850C29"/>
    <w:rsid w:val="00860891"/>
    <w:rsid w:val="00862DD1"/>
    <w:rsid w:val="00866547"/>
    <w:rsid w:val="00867999"/>
    <w:rsid w:val="008735C5"/>
    <w:rsid w:val="00887841"/>
    <w:rsid w:val="008A315F"/>
    <w:rsid w:val="008B0FB9"/>
    <w:rsid w:val="008B4166"/>
    <w:rsid w:val="008B6BD6"/>
    <w:rsid w:val="008C1ADB"/>
    <w:rsid w:val="008C3CAE"/>
    <w:rsid w:val="008E4028"/>
    <w:rsid w:val="00902A96"/>
    <w:rsid w:val="00910675"/>
    <w:rsid w:val="00912E82"/>
    <w:rsid w:val="009228E4"/>
    <w:rsid w:val="00923FB6"/>
    <w:rsid w:val="00930A59"/>
    <w:rsid w:val="00933C6E"/>
    <w:rsid w:val="00935B11"/>
    <w:rsid w:val="0096168D"/>
    <w:rsid w:val="00970D98"/>
    <w:rsid w:val="00973A0C"/>
    <w:rsid w:val="00993B83"/>
    <w:rsid w:val="00995E06"/>
    <w:rsid w:val="009971EB"/>
    <w:rsid w:val="009B5DE0"/>
    <w:rsid w:val="009C244B"/>
    <w:rsid w:val="009C43A3"/>
    <w:rsid w:val="009C591E"/>
    <w:rsid w:val="009C599E"/>
    <w:rsid w:val="009D533F"/>
    <w:rsid w:val="009D6447"/>
    <w:rsid w:val="009E0EAA"/>
    <w:rsid w:val="009E1AC2"/>
    <w:rsid w:val="009E2175"/>
    <w:rsid w:val="009E2F3D"/>
    <w:rsid w:val="009F3B2E"/>
    <w:rsid w:val="009F4A3B"/>
    <w:rsid w:val="00A04A5B"/>
    <w:rsid w:val="00A056E4"/>
    <w:rsid w:val="00A13F55"/>
    <w:rsid w:val="00A22A24"/>
    <w:rsid w:val="00A23825"/>
    <w:rsid w:val="00A25F68"/>
    <w:rsid w:val="00A318E5"/>
    <w:rsid w:val="00A40FAD"/>
    <w:rsid w:val="00A47FFA"/>
    <w:rsid w:val="00A51C73"/>
    <w:rsid w:val="00A541C2"/>
    <w:rsid w:val="00A631B6"/>
    <w:rsid w:val="00A63E8B"/>
    <w:rsid w:val="00A646F7"/>
    <w:rsid w:val="00A8242D"/>
    <w:rsid w:val="00A87585"/>
    <w:rsid w:val="00AC1AE6"/>
    <w:rsid w:val="00AC6CFD"/>
    <w:rsid w:val="00AD0264"/>
    <w:rsid w:val="00AE115E"/>
    <w:rsid w:val="00AE566A"/>
    <w:rsid w:val="00AE5FB7"/>
    <w:rsid w:val="00AE6588"/>
    <w:rsid w:val="00AF7E41"/>
    <w:rsid w:val="00B016A4"/>
    <w:rsid w:val="00B24D60"/>
    <w:rsid w:val="00B3438D"/>
    <w:rsid w:val="00B34B74"/>
    <w:rsid w:val="00B371F7"/>
    <w:rsid w:val="00B44036"/>
    <w:rsid w:val="00B4681F"/>
    <w:rsid w:val="00B5315E"/>
    <w:rsid w:val="00B5427E"/>
    <w:rsid w:val="00B55058"/>
    <w:rsid w:val="00B57082"/>
    <w:rsid w:val="00B63F08"/>
    <w:rsid w:val="00B65220"/>
    <w:rsid w:val="00B7070B"/>
    <w:rsid w:val="00B714B3"/>
    <w:rsid w:val="00B747A6"/>
    <w:rsid w:val="00B832C4"/>
    <w:rsid w:val="00B841FA"/>
    <w:rsid w:val="00B87BD8"/>
    <w:rsid w:val="00BA0F5C"/>
    <w:rsid w:val="00BA4473"/>
    <w:rsid w:val="00BC2AB7"/>
    <w:rsid w:val="00BD6412"/>
    <w:rsid w:val="00BD7CF7"/>
    <w:rsid w:val="00BE0BC1"/>
    <w:rsid w:val="00BE4A03"/>
    <w:rsid w:val="00BF7566"/>
    <w:rsid w:val="00C0045F"/>
    <w:rsid w:val="00C104FC"/>
    <w:rsid w:val="00C12125"/>
    <w:rsid w:val="00C17DE1"/>
    <w:rsid w:val="00C3328A"/>
    <w:rsid w:val="00C3333D"/>
    <w:rsid w:val="00C34069"/>
    <w:rsid w:val="00C343BA"/>
    <w:rsid w:val="00C375BE"/>
    <w:rsid w:val="00C5631E"/>
    <w:rsid w:val="00C63753"/>
    <w:rsid w:val="00C67B0A"/>
    <w:rsid w:val="00C67E7D"/>
    <w:rsid w:val="00C7118E"/>
    <w:rsid w:val="00C7700D"/>
    <w:rsid w:val="00C81414"/>
    <w:rsid w:val="00C82E27"/>
    <w:rsid w:val="00CA2A59"/>
    <w:rsid w:val="00CA4E0B"/>
    <w:rsid w:val="00CA7E47"/>
    <w:rsid w:val="00CB0B7D"/>
    <w:rsid w:val="00CB0F20"/>
    <w:rsid w:val="00CC2ECF"/>
    <w:rsid w:val="00CC3303"/>
    <w:rsid w:val="00CC41CC"/>
    <w:rsid w:val="00CC741C"/>
    <w:rsid w:val="00CE41AA"/>
    <w:rsid w:val="00CF14B1"/>
    <w:rsid w:val="00D173F7"/>
    <w:rsid w:val="00D2258B"/>
    <w:rsid w:val="00D26315"/>
    <w:rsid w:val="00D50314"/>
    <w:rsid w:val="00D533B4"/>
    <w:rsid w:val="00D60E47"/>
    <w:rsid w:val="00D6327D"/>
    <w:rsid w:val="00D63312"/>
    <w:rsid w:val="00D64FC0"/>
    <w:rsid w:val="00D66DC2"/>
    <w:rsid w:val="00D7492B"/>
    <w:rsid w:val="00D80D72"/>
    <w:rsid w:val="00D82A10"/>
    <w:rsid w:val="00D84BE4"/>
    <w:rsid w:val="00DA6568"/>
    <w:rsid w:val="00DB4D6B"/>
    <w:rsid w:val="00DC11F2"/>
    <w:rsid w:val="00DD6899"/>
    <w:rsid w:val="00DF517A"/>
    <w:rsid w:val="00DF5ED6"/>
    <w:rsid w:val="00DF6FC6"/>
    <w:rsid w:val="00E06A3E"/>
    <w:rsid w:val="00E1471C"/>
    <w:rsid w:val="00E17F2C"/>
    <w:rsid w:val="00E253A4"/>
    <w:rsid w:val="00E303A5"/>
    <w:rsid w:val="00E34943"/>
    <w:rsid w:val="00E360E9"/>
    <w:rsid w:val="00E3734F"/>
    <w:rsid w:val="00E37690"/>
    <w:rsid w:val="00E405BD"/>
    <w:rsid w:val="00E50F05"/>
    <w:rsid w:val="00E54CDA"/>
    <w:rsid w:val="00E56B62"/>
    <w:rsid w:val="00E6368C"/>
    <w:rsid w:val="00E65AC4"/>
    <w:rsid w:val="00E6750F"/>
    <w:rsid w:val="00E83CCE"/>
    <w:rsid w:val="00E87A98"/>
    <w:rsid w:val="00EA55C1"/>
    <w:rsid w:val="00EA7DBA"/>
    <w:rsid w:val="00ED0775"/>
    <w:rsid w:val="00ED0CC4"/>
    <w:rsid w:val="00ED23D9"/>
    <w:rsid w:val="00ED5E8D"/>
    <w:rsid w:val="00ED749F"/>
    <w:rsid w:val="00EE1830"/>
    <w:rsid w:val="00EF0D13"/>
    <w:rsid w:val="00F04C8D"/>
    <w:rsid w:val="00F07E90"/>
    <w:rsid w:val="00F1463E"/>
    <w:rsid w:val="00F17AE2"/>
    <w:rsid w:val="00F345CA"/>
    <w:rsid w:val="00F40810"/>
    <w:rsid w:val="00F43FEB"/>
    <w:rsid w:val="00F467C4"/>
    <w:rsid w:val="00F5219E"/>
    <w:rsid w:val="00F52524"/>
    <w:rsid w:val="00F55E6A"/>
    <w:rsid w:val="00F56B27"/>
    <w:rsid w:val="00F66662"/>
    <w:rsid w:val="00F67E6C"/>
    <w:rsid w:val="00F724B1"/>
    <w:rsid w:val="00F75CD1"/>
    <w:rsid w:val="00F81936"/>
    <w:rsid w:val="00FA7E57"/>
    <w:rsid w:val="00FB04E9"/>
    <w:rsid w:val="00FB6C94"/>
    <w:rsid w:val="00FC1B1C"/>
    <w:rsid w:val="00FC3203"/>
    <w:rsid w:val="00FD56BC"/>
    <w:rsid w:val="00FF4742"/>
    <w:rsid w:val="00FF595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991786671">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135345533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585</Words>
  <Characters>3417</Characters>
  <Application>Microsoft Office Word</Application>
  <DocSecurity>0</DocSecurity>
  <Lines>28</Lines>
  <Paragraphs>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3995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20</cp:revision>
  <cp:lastPrinted>2021-07-22T08:26:00Z</cp:lastPrinted>
  <dcterms:created xsi:type="dcterms:W3CDTF">2021-02-22T09:46:00Z</dcterms:created>
  <dcterms:modified xsi:type="dcterms:W3CDTF">2021-12-21T10:10:00Z</dcterms:modified>
</cp:coreProperties>
</file>