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7444B8"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3418654" r:id="rId8"/>
        </w:pict>
      </w:r>
      <w:r w:rsidR="00AE566A">
        <w:rPr>
          <w:b/>
          <w:u w:val="none"/>
        </w:rPr>
        <w:t>ИНИСТЕРСТВО НА ЗЕМЕДЕЛИЕТО, ХРАНИТЕ</w:t>
      </w:r>
      <w:r w:rsidR="003F099F">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F37205" w:rsidRDefault="006E0C83" w:rsidP="00930A59">
      <w:pPr>
        <w:pStyle w:val="1"/>
        <w:jc w:val="center"/>
        <w:rPr>
          <w:rStyle w:val="af2"/>
          <w:b w:val="0"/>
          <w:sz w:val="24"/>
          <w:szCs w:val="24"/>
          <w:u w:val="none"/>
        </w:rPr>
      </w:pPr>
      <w:r>
        <w:rPr>
          <w:rStyle w:val="af2"/>
          <w:sz w:val="24"/>
          <w:szCs w:val="24"/>
          <w:u w:val="none"/>
        </w:rPr>
        <w:t>№ РД-10-</w:t>
      </w:r>
      <w:r w:rsidR="00F37205">
        <w:rPr>
          <w:rStyle w:val="af2"/>
          <w:sz w:val="24"/>
          <w:szCs w:val="24"/>
          <w:u w:val="none"/>
          <w:lang w:val="en-US"/>
        </w:rPr>
        <w:t xml:space="preserve">700/22.12.2021 </w:t>
      </w:r>
      <w:r w:rsidR="00F37205">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w:t>
      </w:r>
      <w:r w:rsidR="00991A0D">
        <w:rPr>
          <w:rStyle w:val="af2"/>
          <w:sz w:val="24"/>
          <w:szCs w:val="24"/>
          <w:u w:val="none"/>
          <w:lang w:val="en-US"/>
        </w:rPr>
        <w:t xml:space="preserve"> </w:t>
      </w:r>
      <w:r w:rsidRPr="00973A0C">
        <w:rPr>
          <w:rStyle w:val="af2"/>
          <w:sz w:val="24"/>
          <w:szCs w:val="24"/>
          <w:u w:val="none"/>
        </w:rPr>
        <w:t>Горно Сахране</w:t>
      </w:r>
    </w:p>
    <w:p w:rsidR="00930A59" w:rsidRPr="00930A59" w:rsidRDefault="00930A59" w:rsidP="00930A59">
      <w:pPr>
        <w:rPr>
          <w:lang w:eastAsia="bg-BG"/>
        </w:rPr>
      </w:pPr>
    </w:p>
    <w:p w:rsidR="00ED5E8D" w:rsidRPr="00D02111"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D02111">
        <w:rPr>
          <w:rFonts w:ascii="Times New Roman" w:hAnsi="Times New Roman"/>
          <w:sz w:val="24"/>
          <w:szCs w:val="24"/>
        </w:rPr>
        <w:t xml:space="preserve">На </w:t>
      </w:r>
      <w:r w:rsidR="00866547" w:rsidRPr="00D02111">
        <w:rPr>
          <w:rFonts w:ascii="Times New Roman" w:hAnsi="Times New Roman"/>
          <w:color w:val="000000" w:themeColor="text1"/>
          <w:sz w:val="24"/>
          <w:szCs w:val="24"/>
        </w:rPr>
        <w:t xml:space="preserve">основание </w:t>
      </w:r>
      <w:r w:rsidR="00173173" w:rsidRPr="00D02111">
        <w:rPr>
          <w:rFonts w:ascii="Times New Roman" w:hAnsi="Times New Roman"/>
          <w:color w:val="000000" w:themeColor="text1"/>
          <w:sz w:val="24"/>
          <w:szCs w:val="24"/>
        </w:rPr>
        <w:t>проведена</w:t>
      </w:r>
      <w:r w:rsidR="00933C6E" w:rsidRPr="00D02111">
        <w:rPr>
          <w:rFonts w:ascii="Times New Roman" w:hAnsi="Times New Roman"/>
          <w:sz w:val="24"/>
          <w:szCs w:val="24"/>
        </w:rPr>
        <w:t xml:space="preserve"> процедура „открит конкурс” за възлагане услугата </w:t>
      </w:r>
      <w:r w:rsidR="00683A5B" w:rsidRPr="00D02111">
        <w:rPr>
          <w:rFonts w:ascii="Times New Roman" w:hAnsi="Times New Roman"/>
          <w:sz w:val="24"/>
          <w:szCs w:val="24"/>
        </w:rPr>
        <w:t>„</w:t>
      </w:r>
      <w:r w:rsidR="00933C6E" w:rsidRPr="00D02111">
        <w:rPr>
          <w:rFonts w:ascii="Times New Roman" w:hAnsi="Times New Roman"/>
          <w:sz w:val="24"/>
          <w:szCs w:val="24"/>
        </w:rPr>
        <w:t xml:space="preserve">сеч, </w:t>
      </w:r>
      <w:proofErr w:type="spellStart"/>
      <w:r w:rsidR="00933C6E" w:rsidRPr="00D02111">
        <w:rPr>
          <w:rFonts w:ascii="Times New Roman" w:hAnsi="Times New Roman"/>
          <w:sz w:val="24"/>
          <w:szCs w:val="24"/>
        </w:rPr>
        <w:t>извоз</w:t>
      </w:r>
      <w:proofErr w:type="spellEnd"/>
      <w:r w:rsidR="00933C6E" w:rsidRPr="00D02111">
        <w:rPr>
          <w:rFonts w:ascii="Times New Roman" w:hAnsi="Times New Roman"/>
          <w:sz w:val="24"/>
          <w:szCs w:val="24"/>
        </w:rPr>
        <w:t xml:space="preserve">, разкройване и </w:t>
      </w:r>
      <w:proofErr w:type="spellStart"/>
      <w:r w:rsidR="00933C6E" w:rsidRPr="00D02111">
        <w:rPr>
          <w:rFonts w:ascii="Times New Roman" w:hAnsi="Times New Roman"/>
          <w:sz w:val="24"/>
          <w:szCs w:val="24"/>
        </w:rPr>
        <w:t>рампиране</w:t>
      </w:r>
      <w:proofErr w:type="spellEnd"/>
      <w:r w:rsidR="00933C6E" w:rsidRPr="00D02111">
        <w:rPr>
          <w:rFonts w:ascii="Times New Roman" w:hAnsi="Times New Roman"/>
          <w:sz w:val="24"/>
          <w:szCs w:val="24"/>
        </w:rPr>
        <w:t xml:space="preserve"> до временен склад, товарене, транспорт и разтоварване на прогнозно количество д</w:t>
      </w:r>
      <w:r w:rsidR="009971EB" w:rsidRPr="00D02111">
        <w:rPr>
          <w:rFonts w:ascii="Times New Roman" w:hAnsi="Times New Roman"/>
          <w:sz w:val="24"/>
          <w:szCs w:val="24"/>
        </w:rPr>
        <w:t>ървесина до</w:t>
      </w:r>
      <w:r w:rsidR="00B87BD8" w:rsidRPr="00D02111">
        <w:rPr>
          <w:rFonts w:ascii="Times New Roman" w:hAnsi="Times New Roman"/>
          <w:sz w:val="24"/>
          <w:szCs w:val="24"/>
        </w:rPr>
        <w:t xml:space="preserve"> дома на </w:t>
      </w:r>
      <w:r w:rsidR="00933C6E" w:rsidRPr="00D02111">
        <w:rPr>
          <w:rFonts w:ascii="Times New Roman" w:hAnsi="Times New Roman"/>
          <w:sz w:val="24"/>
          <w:szCs w:val="24"/>
        </w:rPr>
        <w:t xml:space="preserve"> клиента</w:t>
      </w:r>
      <w:r w:rsidR="00683A5B" w:rsidRPr="00D02111">
        <w:rPr>
          <w:rFonts w:ascii="Times New Roman" w:hAnsi="Times New Roman"/>
          <w:sz w:val="24"/>
          <w:szCs w:val="24"/>
        </w:rPr>
        <w:t>”</w:t>
      </w:r>
      <w:r w:rsidR="00ED5E8D" w:rsidRPr="00D02111">
        <w:rPr>
          <w:rFonts w:ascii="Times New Roman" w:hAnsi="Times New Roman"/>
          <w:sz w:val="24"/>
          <w:szCs w:val="24"/>
        </w:rPr>
        <w:t xml:space="preserve">, проведена на </w:t>
      </w:r>
      <w:r w:rsidR="00991A0D" w:rsidRPr="00D02111">
        <w:rPr>
          <w:rFonts w:ascii="Times New Roman" w:hAnsi="Times New Roman"/>
          <w:sz w:val="24"/>
          <w:szCs w:val="24"/>
          <w:lang w:val="en-US"/>
        </w:rPr>
        <w:t>21</w:t>
      </w:r>
      <w:r w:rsidR="00574F08" w:rsidRPr="00D02111">
        <w:rPr>
          <w:rFonts w:ascii="Times New Roman" w:hAnsi="Times New Roman"/>
          <w:sz w:val="24"/>
          <w:szCs w:val="24"/>
        </w:rPr>
        <w:t>.</w:t>
      </w:r>
      <w:r w:rsidR="00991A0D" w:rsidRPr="00D02111">
        <w:rPr>
          <w:rFonts w:ascii="Times New Roman" w:hAnsi="Times New Roman"/>
          <w:sz w:val="24"/>
          <w:szCs w:val="24"/>
        </w:rPr>
        <w:t>1</w:t>
      </w:r>
      <w:r w:rsidR="00991A0D" w:rsidRPr="00D02111">
        <w:rPr>
          <w:rFonts w:ascii="Times New Roman" w:hAnsi="Times New Roman"/>
          <w:sz w:val="24"/>
          <w:szCs w:val="24"/>
          <w:lang w:val="en-US"/>
        </w:rPr>
        <w:t>2</w:t>
      </w:r>
      <w:r w:rsidR="009E1AC2" w:rsidRPr="00D02111">
        <w:rPr>
          <w:rFonts w:ascii="Times New Roman" w:hAnsi="Times New Roman"/>
          <w:sz w:val="24"/>
          <w:szCs w:val="24"/>
        </w:rPr>
        <w:t>.20</w:t>
      </w:r>
      <w:r w:rsidR="00DF5ED6" w:rsidRPr="00D02111">
        <w:rPr>
          <w:rFonts w:ascii="Times New Roman" w:hAnsi="Times New Roman"/>
          <w:sz w:val="24"/>
          <w:szCs w:val="24"/>
          <w:lang w:val="en-US"/>
        </w:rPr>
        <w:t>2</w:t>
      </w:r>
      <w:r w:rsidR="00DF5ED6" w:rsidRPr="00D02111">
        <w:rPr>
          <w:rFonts w:ascii="Times New Roman" w:hAnsi="Times New Roman"/>
          <w:sz w:val="24"/>
          <w:szCs w:val="24"/>
        </w:rPr>
        <w:t>1</w:t>
      </w:r>
      <w:r w:rsidR="007F49F3" w:rsidRPr="00D02111">
        <w:rPr>
          <w:rFonts w:ascii="Times New Roman" w:hAnsi="Times New Roman"/>
          <w:sz w:val="24"/>
          <w:szCs w:val="24"/>
          <w:lang w:val="en-US"/>
        </w:rPr>
        <w:t xml:space="preserve"> </w:t>
      </w:r>
      <w:r w:rsidR="00453B48" w:rsidRPr="00D02111">
        <w:rPr>
          <w:rFonts w:ascii="Times New Roman" w:hAnsi="Times New Roman"/>
          <w:sz w:val="24"/>
          <w:szCs w:val="24"/>
        </w:rPr>
        <w:t xml:space="preserve">г., от </w:t>
      </w:r>
      <w:r w:rsidR="00302EC6" w:rsidRPr="00D02111">
        <w:rPr>
          <w:rFonts w:ascii="Times New Roman" w:hAnsi="Times New Roman"/>
          <w:sz w:val="24"/>
          <w:szCs w:val="24"/>
        </w:rPr>
        <w:t>15</w:t>
      </w:r>
      <w:r w:rsidR="00E87A98" w:rsidRPr="00D02111">
        <w:rPr>
          <w:rFonts w:ascii="Times New Roman" w:hAnsi="Times New Roman"/>
          <w:sz w:val="24"/>
          <w:szCs w:val="24"/>
        </w:rPr>
        <w:t>:</w:t>
      </w:r>
      <w:r w:rsidR="00991A0D" w:rsidRPr="00D02111">
        <w:rPr>
          <w:rFonts w:ascii="Times New Roman" w:hAnsi="Times New Roman"/>
          <w:sz w:val="24"/>
          <w:szCs w:val="24"/>
          <w:lang w:val="en-US"/>
        </w:rPr>
        <w:t>30</w:t>
      </w:r>
      <w:r w:rsidR="00ED5E8D" w:rsidRPr="00D02111">
        <w:rPr>
          <w:rFonts w:ascii="Times New Roman" w:hAnsi="Times New Roman"/>
          <w:sz w:val="24"/>
          <w:szCs w:val="24"/>
        </w:rPr>
        <w:t xml:space="preserve"> ч. в административната сграда на ТП ДЛС „Мазалат”, във връзка</w:t>
      </w:r>
      <w:r w:rsidR="003F099F">
        <w:rPr>
          <w:rFonts w:ascii="Times New Roman" w:hAnsi="Times New Roman"/>
          <w:sz w:val="24"/>
          <w:szCs w:val="24"/>
        </w:rPr>
        <w:t xml:space="preserve"> </w:t>
      </w:r>
      <w:r w:rsidR="00ED5E8D" w:rsidRPr="00D02111">
        <w:rPr>
          <w:rFonts w:ascii="Times New Roman" w:hAnsi="Times New Roman"/>
          <w:sz w:val="24"/>
          <w:szCs w:val="24"/>
          <w:lang w:val="ru-RU"/>
        </w:rPr>
        <w:t>с</w:t>
      </w:r>
      <w:r w:rsidR="003F099F">
        <w:rPr>
          <w:rFonts w:ascii="Times New Roman" w:hAnsi="Times New Roman"/>
          <w:sz w:val="24"/>
          <w:szCs w:val="24"/>
          <w:lang w:val="ru-RU"/>
        </w:rPr>
        <w:t xml:space="preserve"> </w:t>
      </w:r>
      <w:r w:rsidR="003E4142" w:rsidRPr="00D02111">
        <w:rPr>
          <w:rFonts w:ascii="Times New Roman" w:hAnsi="Times New Roman"/>
          <w:sz w:val="24"/>
          <w:szCs w:val="24"/>
        </w:rPr>
        <w:t>чл.23</w:t>
      </w:r>
      <w:r w:rsidR="00ED5E8D" w:rsidRPr="00D02111">
        <w:rPr>
          <w:rFonts w:ascii="Times New Roman" w:hAnsi="Times New Roman"/>
          <w:sz w:val="24"/>
          <w:szCs w:val="24"/>
        </w:rPr>
        <w:t>,</w:t>
      </w:r>
      <w:r w:rsidR="003E4142" w:rsidRPr="00D02111">
        <w:rPr>
          <w:rFonts w:ascii="Times New Roman" w:hAnsi="Times New Roman"/>
          <w:sz w:val="24"/>
          <w:szCs w:val="24"/>
        </w:rPr>
        <w:t xml:space="preserve"> ал.1</w:t>
      </w:r>
      <w:r w:rsidR="00ED5E8D" w:rsidRPr="00D02111">
        <w:rPr>
          <w:rFonts w:ascii="Times New Roman" w:hAnsi="Times New Roman"/>
          <w:sz w:val="24"/>
          <w:szCs w:val="24"/>
        </w:rPr>
        <w:t>,</w:t>
      </w:r>
      <w:r w:rsidR="003E4142" w:rsidRPr="00D02111">
        <w:rPr>
          <w:rFonts w:ascii="Times New Roman" w:hAnsi="Times New Roman"/>
          <w:sz w:val="24"/>
          <w:szCs w:val="24"/>
        </w:rPr>
        <w:t xml:space="preserve"> т.1 </w:t>
      </w:r>
      <w:r w:rsidR="00866547" w:rsidRPr="00D02111">
        <w:rPr>
          <w:rFonts w:ascii="Times New Roman" w:hAnsi="Times New Roman"/>
          <w:sz w:val="24"/>
          <w:szCs w:val="24"/>
        </w:rPr>
        <w:t xml:space="preserve">от </w:t>
      </w:r>
      <w:r w:rsidR="00ED5E8D" w:rsidRPr="00D02111">
        <w:rPr>
          <w:rFonts w:ascii="Times New Roman" w:hAnsi="Times New Roman"/>
          <w:sz w:val="24"/>
          <w:szCs w:val="24"/>
        </w:rPr>
        <w:t xml:space="preserve">НУРВИДГТДОСПДНГП </w:t>
      </w:r>
      <w:r w:rsidR="000D7411" w:rsidRPr="00D02111">
        <w:rPr>
          <w:rFonts w:ascii="Times New Roman" w:hAnsi="Times New Roman"/>
          <w:sz w:val="24"/>
          <w:szCs w:val="24"/>
        </w:rPr>
        <w:t xml:space="preserve">и утвърден от мен протокол от </w:t>
      </w:r>
      <w:r w:rsidR="00991A0D" w:rsidRPr="00D02111">
        <w:rPr>
          <w:rFonts w:ascii="Times New Roman" w:hAnsi="Times New Roman"/>
          <w:sz w:val="24"/>
          <w:szCs w:val="24"/>
          <w:lang w:val="en-US"/>
        </w:rPr>
        <w:t>21</w:t>
      </w:r>
      <w:r w:rsidR="009E2F3D" w:rsidRPr="00D02111">
        <w:rPr>
          <w:rFonts w:ascii="Times New Roman" w:hAnsi="Times New Roman"/>
          <w:sz w:val="24"/>
          <w:szCs w:val="24"/>
        </w:rPr>
        <w:t>.</w:t>
      </w:r>
      <w:r w:rsidR="00991A0D" w:rsidRPr="00D02111">
        <w:rPr>
          <w:rFonts w:ascii="Times New Roman" w:hAnsi="Times New Roman"/>
          <w:sz w:val="24"/>
          <w:szCs w:val="24"/>
        </w:rPr>
        <w:t>1</w:t>
      </w:r>
      <w:r w:rsidR="00991A0D" w:rsidRPr="00D02111">
        <w:rPr>
          <w:rFonts w:ascii="Times New Roman" w:hAnsi="Times New Roman"/>
          <w:sz w:val="24"/>
          <w:szCs w:val="24"/>
          <w:lang w:val="en-US"/>
        </w:rPr>
        <w:t>2</w:t>
      </w:r>
      <w:r w:rsidR="009E1AC2" w:rsidRPr="00D02111">
        <w:rPr>
          <w:rFonts w:ascii="Times New Roman" w:hAnsi="Times New Roman"/>
          <w:sz w:val="24"/>
          <w:szCs w:val="24"/>
        </w:rPr>
        <w:t>.20</w:t>
      </w:r>
      <w:r w:rsidR="00DF5ED6" w:rsidRPr="00D02111">
        <w:rPr>
          <w:rFonts w:ascii="Times New Roman" w:hAnsi="Times New Roman"/>
          <w:sz w:val="24"/>
          <w:szCs w:val="24"/>
          <w:lang w:val="en-US"/>
        </w:rPr>
        <w:t>2</w:t>
      </w:r>
      <w:r w:rsidR="00DF5ED6" w:rsidRPr="00D02111">
        <w:rPr>
          <w:rFonts w:ascii="Times New Roman" w:hAnsi="Times New Roman"/>
          <w:sz w:val="24"/>
          <w:szCs w:val="24"/>
        </w:rPr>
        <w:t>1</w:t>
      </w:r>
      <w:r w:rsidR="007F49F3" w:rsidRPr="00D02111">
        <w:rPr>
          <w:rFonts w:ascii="Times New Roman" w:hAnsi="Times New Roman"/>
          <w:sz w:val="24"/>
          <w:szCs w:val="24"/>
          <w:lang w:val="en-US"/>
        </w:rPr>
        <w:t xml:space="preserve"> </w:t>
      </w:r>
      <w:r w:rsidR="00ED5E8D" w:rsidRPr="00D02111">
        <w:rPr>
          <w:rFonts w:ascii="Times New Roman" w:hAnsi="Times New Roman"/>
          <w:sz w:val="24"/>
          <w:szCs w:val="24"/>
        </w:rPr>
        <w:t xml:space="preserve">г. на комисия назначена за провеждане на процедурата, съгласно моя Заповед </w:t>
      </w:r>
      <w:r w:rsidR="000D7411" w:rsidRPr="00D02111">
        <w:rPr>
          <w:rFonts w:ascii="Times New Roman" w:hAnsi="Times New Roman"/>
          <w:sz w:val="24"/>
          <w:szCs w:val="24"/>
        </w:rPr>
        <w:t>№ РД-10-</w:t>
      </w:r>
      <w:r w:rsidR="00991A0D" w:rsidRPr="00D02111">
        <w:rPr>
          <w:rFonts w:ascii="Times New Roman" w:hAnsi="Times New Roman"/>
          <w:sz w:val="24"/>
          <w:szCs w:val="24"/>
          <w:lang w:val="en-US"/>
        </w:rPr>
        <w:t>663</w:t>
      </w:r>
      <w:r w:rsidR="00ED5E8D" w:rsidRPr="00D02111">
        <w:rPr>
          <w:rFonts w:ascii="Times New Roman" w:hAnsi="Times New Roman"/>
          <w:sz w:val="24"/>
          <w:szCs w:val="24"/>
          <w:lang w:val="en-US"/>
        </w:rPr>
        <w:t>/</w:t>
      </w:r>
      <w:r w:rsidR="00991A0D" w:rsidRPr="00D02111">
        <w:rPr>
          <w:rFonts w:ascii="Times New Roman" w:hAnsi="Times New Roman"/>
          <w:sz w:val="24"/>
          <w:szCs w:val="24"/>
          <w:lang w:val="en-US"/>
        </w:rPr>
        <w:t>21</w:t>
      </w:r>
      <w:r w:rsidR="00ED5E8D" w:rsidRPr="00D02111">
        <w:rPr>
          <w:rFonts w:ascii="Times New Roman" w:hAnsi="Times New Roman"/>
          <w:sz w:val="24"/>
          <w:szCs w:val="24"/>
          <w:lang w:val="en-US"/>
        </w:rPr>
        <w:t>.</w:t>
      </w:r>
      <w:r w:rsidR="00991A0D" w:rsidRPr="00D02111">
        <w:rPr>
          <w:rFonts w:ascii="Times New Roman" w:hAnsi="Times New Roman"/>
          <w:sz w:val="24"/>
          <w:szCs w:val="24"/>
        </w:rPr>
        <w:t>1</w:t>
      </w:r>
      <w:r w:rsidR="00991A0D" w:rsidRPr="00D02111">
        <w:rPr>
          <w:rFonts w:ascii="Times New Roman" w:hAnsi="Times New Roman"/>
          <w:sz w:val="24"/>
          <w:szCs w:val="24"/>
          <w:lang w:val="en-US"/>
        </w:rPr>
        <w:t>2</w:t>
      </w:r>
      <w:r w:rsidR="009E1AC2" w:rsidRPr="00D02111">
        <w:rPr>
          <w:rFonts w:ascii="Times New Roman" w:hAnsi="Times New Roman"/>
          <w:sz w:val="24"/>
          <w:szCs w:val="24"/>
        </w:rPr>
        <w:t>.20</w:t>
      </w:r>
      <w:r w:rsidR="00DF5ED6" w:rsidRPr="00D02111">
        <w:rPr>
          <w:rFonts w:ascii="Times New Roman" w:hAnsi="Times New Roman"/>
          <w:sz w:val="24"/>
          <w:szCs w:val="24"/>
          <w:lang w:val="en-US"/>
        </w:rPr>
        <w:t>2</w:t>
      </w:r>
      <w:r w:rsidR="00DF5ED6" w:rsidRPr="00D02111">
        <w:rPr>
          <w:rFonts w:ascii="Times New Roman" w:hAnsi="Times New Roman"/>
          <w:sz w:val="24"/>
          <w:szCs w:val="24"/>
        </w:rPr>
        <w:t>1</w:t>
      </w:r>
      <w:r w:rsidR="00ED5E8D" w:rsidRPr="00D02111">
        <w:rPr>
          <w:rFonts w:ascii="Times New Roman" w:hAnsi="Times New Roman"/>
          <w:sz w:val="24"/>
          <w:szCs w:val="24"/>
        </w:rPr>
        <w:t xml:space="preserve"> г., </w:t>
      </w:r>
      <w:r w:rsidR="00173173" w:rsidRPr="00D02111">
        <w:rPr>
          <w:rFonts w:ascii="Times New Roman" w:hAnsi="Times New Roman"/>
          <w:color w:val="000000" w:themeColor="text1"/>
          <w:sz w:val="24"/>
          <w:szCs w:val="24"/>
        </w:rPr>
        <w:t>и</w:t>
      </w:r>
      <w:r w:rsidR="007F49F3" w:rsidRPr="00D02111">
        <w:rPr>
          <w:rFonts w:ascii="Times New Roman" w:hAnsi="Times New Roman"/>
          <w:color w:val="000000" w:themeColor="text1"/>
          <w:sz w:val="24"/>
          <w:szCs w:val="24"/>
          <w:lang w:val="en-US"/>
        </w:rPr>
        <w:t xml:space="preserve"> </w:t>
      </w:r>
      <w:r w:rsidR="00ED5E8D" w:rsidRPr="00D02111">
        <w:rPr>
          <w:rFonts w:ascii="Times New Roman" w:hAnsi="Times New Roman"/>
          <w:sz w:val="24"/>
          <w:szCs w:val="24"/>
        </w:rPr>
        <w:t>след като прецених, че мотиви</w:t>
      </w:r>
      <w:r w:rsidR="003A37F9" w:rsidRPr="00D02111">
        <w:rPr>
          <w:rFonts w:ascii="Times New Roman" w:hAnsi="Times New Roman"/>
          <w:sz w:val="24"/>
          <w:szCs w:val="24"/>
        </w:rPr>
        <w:t>те</w:t>
      </w:r>
      <w:r w:rsidR="00ED5E8D" w:rsidRPr="00D02111">
        <w:rPr>
          <w:rFonts w:ascii="Times New Roman" w:hAnsi="Times New Roman"/>
          <w:sz w:val="24"/>
          <w:szCs w:val="24"/>
        </w:rPr>
        <w:t xml:space="preserve"> за допускане, отстраняване и класиране на кандидатите</w:t>
      </w:r>
      <w:r w:rsidR="007F49F3" w:rsidRPr="00D02111">
        <w:rPr>
          <w:rFonts w:ascii="Times New Roman" w:hAnsi="Times New Roman"/>
          <w:sz w:val="24"/>
          <w:szCs w:val="24"/>
          <w:lang w:val="en-US"/>
        </w:rPr>
        <w:t xml:space="preserve"> </w:t>
      </w:r>
      <w:r w:rsidR="00173173" w:rsidRPr="00D02111">
        <w:rPr>
          <w:rFonts w:ascii="Times New Roman" w:hAnsi="Times New Roman"/>
          <w:color w:val="000000" w:themeColor="text1"/>
          <w:sz w:val="24"/>
          <w:szCs w:val="24"/>
        </w:rPr>
        <w:t>са правилни и законосъобразни и ги възприемам изцяло</w:t>
      </w:r>
      <w:r w:rsidR="003A37F9" w:rsidRPr="00D02111">
        <w:rPr>
          <w:rFonts w:ascii="Times New Roman" w:hAnsi="Times New Roman"/>
          <w:color w:val="000000" w:themeColor="text1"/>
          <w:sz w:val="24"/>
          <w:szCs w:val="24"/>
        </w:rPr>
        <w:t>:</w:t>
      </w:r>
    </w:p>
    <w:p w:rsidR="00ED5E8D" w:rsidRPr="00D02111" w:rsidRDefault="003A37F9" w:rsidP="003A37F9">
      <w:pPr>
        <w:spacing w:line="300" w:lineRule="atLeast"/>
        <w:jc w:val="center"/>
        <w:rPr>
          <w:rFonts w:ascii="Times New Roman" w:hAnsi="Times New Roman"/>
          <w:b/>
          <w:sz w:val="24"/>
          <w:szCs w:val="24"/>
        </w:rPr>
      </w:pPr>
      <w:r w:rsidRPr="00D02111">
        <w:rPr>
          <w:rFonts w:ascii="Times New Roman" w:hAnsi="Times New Roman"/>
          <w:b/>
          <w:sz w:val="24"/>
          <w:szCs w:val="24"/>
        </w:rPr>
        <w:t>ОБЯВЯВАМ:</w:t>
      </w:r>
    </w:p>
    <w:p w:rsidR="003A37F9" w:rsidRPr="00D02111" w:rsidRDefault="003A37F9" w:rsidP="003A37F9">
      <w:pPr>
        <w:pStyle w:val="ac"/>
        <w:numPr>
          <w:ilvl w:val="0"/>
          <w:numId w:val="9"/>
        </w:numPr>
        <w:spacing w:line="300" w:lineRule="atLeast"/>
        <w:ind w:left="0" w:firstLine="360"/>
        <w:jc w:val="both"/>
        <w:rPr>
          <w:rFonts w:ascii="Times New Roman" w:hAnsi="Times New Roman"/>
          <w:sz w:val="24"/>
          <w:szCs w:val="24"/>
        </w:rPr>
      </w:pPr>
      <w:r w:rsidRPr="00D02111">
        <w:rPr>
          <w:rFonts w:ascii="Times New Roman" w:hAnsi="Times New Roman"/>
          <w:sz w:val="24"/>
          <w:szCs w:val="24"/>
        </w:rPr>
        <w:t xml:space="preserve">Класиране на кандидатите за изпълнител на услугата сеч, </w:t>
      </w:r>
      <w:proofErr w:type="spellStart"/>
      <w:r w:rsidRPr="00D02111">
        <w:rPr>
          <w:rFonts w:ascii="Times New Roman" w:hAnsi="Times New Roman"/>
          <w:sz w:val="24"/>
          <w:szCs w:val="24"/>
        </w:rPr>
        <w:t>извоз</w:t>
      </w:r>
      <w:proofErr w:type="spellEnd"/>
      <w:r w:rsidRPr="00D02111">
        <w:rPr>
          <w:rFonts w:ascii="Times New Roman" w:hAnsi="Times New Roman"/>
          <w:sz w:val="24"/>
          <w:szCs w:val="24"/>
        </w:rPr>
        <w:t xml:space="preserve">, разкройване и </w:t>
      </w:r>
      <w:proofErr w:type="spellStart"/>
      <w:r w:rsidRPr="00D02111">
        <w:rPr>
          <w:rFonts w:ascii="Times New Roman" w:hAnsi="Times New Roman"/>
          <w:sz w:val="24"/>
          <w:szCs w:val="24"/>
        </w:rPr>
        <w:t>рампиране</w:t>
      </w:r>
      <w:proofErr w:type="spellEnd"/>
      <w:r w:rsidRPr="00D02111">
        <w:rPr>
          <w:rFonts w:ascii="Times New Roman" w:hAnsi="Times New Roman"/>
          <w:sz w:val="24"/>
          <w:szCs w:val="24"/>
        </w:rPr>
        <w:t xml:space="preserve"> до временен склад, товарене, транспорт и разтоварване на прогнозно количество д</w:t>
      </w:r>
      <w:r w:rsidR="009971EB" w:rsidRPr="00D02111">
        <w:rPr>
          <w:rFonts w:ascii="Times New Roman" w:hAnsi="Times New Roman"/>
          <w:sz w:val="24"/>
          <w:szCs w:val="24"/>
        </w:rPr>
        <w:t>ървесина до</w:t>
      </w:r>
      <w:r w:rsidR="00B87BD8" w:rsidRPr="00D02111">
        <w:rPr>
          <w:rFonts w:ascii="Times New Roman" w:hAnsi="Times New Roman"/>
          <w:sz w:val="24"/>
          <w:szCs w:val="24"/>
        </w:rPr>
        <w:t xml:space="preserve"> дома на </w:t>
      </w:r>
      <w:r w:rsidRPr="00D02111">
        <w:rPr>
          <w:rFonts w:ascii="Times New Roman" w:hAnsi="Times New Roman"/>
          <w:sz w:val="24"/>
          <w:szCs w:val="24"/>
        </w:rPr>
        <w:t xml:space="preserve"> клиента</w:t>
      </w:r>
      <w:r w:rsidR="007F49F3" w:rsidRPr="00D02111">
        <w:rPr>
          <w:rFonts w:ascii="Times New Roman" w:hAnsi="Times New Roman"/>
          <w:sz w:val="24"/>
          <w:szCs w:val="24"/>
          <w:lang w:val="en-US"/>
        </w:rPr>
        <w:t xml:space="preserve"> </w:t>
      </w:r>
      <w:r w:rsidR="00361FEB" w:rsidRPr="00D02111">
        <w:rPr>
          <w:rFonts w:ascii="Times New Roman" w:hAnsi="Times New Roman"/>
          <w:sz w:val="24"/>
          <w:szCs w:val="24"/>
        </w:rPr>
        <w:t xml:space="preserve">за </w:t>
      </w:r>
      <w:proofErr w:type="spellStart"/>
      <w:r w:rsidRPr="00D02111">
        <w:rPr>
          <w:rFonts w:ascii="Times New Roman" w:hAnsi="Times New Roman"/>
          <w:b/>
          <w:sz w:val="24"/>
          <w:szCs w:val="24"/>
          <w:lang w:val="ru-RU"/>
        </w:rPr>
        <w:t>обект</w:t>
      </w:r>
      <w:proofErr w:type="spellEnd"/>
      <w:r w:rsidR="004F5B11" w:rsidRPr="00D02111">
        <w:rPr>
          <w:rFonts w:ascii="Times New Roman" w:hAnsi="Times New Roman"/>
          <w:b/>
          <w:sz w:val="24"/>
          <w:szCs w:val="24"/>
          <w:lang w:val="ru-RU"/>
        </w:rPr>
        <w:t xml:space="preserve"> с номер</w:t>
      </w:r>
      <w:r w:rsidR="00361FEB" w:rsidRPr="00D02111">
        <w:rPr>
          <w:rFonts w:ascii="Times New Roman" w:hAnsi="Times New Roman"/>
          <w:b/>
          <w:sz w:val="24"/>
          <w:szCs w:val="24"/>
          <w:lang w:val="ru-RU"/>
        </w:rPr>
        <w:t xml:space="preserve">: </w:t>
      </w:r>
      <w:r w:rsidR="00F81936" w:rsidRPr="00D02111">
        <w:rPr>
          <w:rFonts w:ascii="Times New Roman" w:hAnsi="Times New Roman"/>
          <w:b/>
          <w:sz w:val="24"/>
          <w:szCs w:val="24"/>
        </w:rPr>
        <w:t xml:space="preserve"> №</w:t>
      </w:r>
      <w:r w:rsidR="00805621" w:rsidRPr="00D02111">
        <w:rPr>
          <w:rFonts w:ascii="Times New Roman" w:hAnsi="Times New Roman"/>
          <w:b/>
          <w:sz w:val="24"/>
          <w:szCs w:val="24"/>
          <w:lang w:val="en-US"/>
        </w:rPr>
        <w:t xml:space="preserve"> </w:t>
      </w:r>
      <w:r w:rsidR="002F2FD5" w:rsidRPr="00D02111">
        <w:rPr>
          <w:rFonts w:ascii="Times New Roman" w:hAnsi="Times New Roman"/>
          <w:b/>
          <w:sz w:val="24"/>
          <w:szCs w:val="24"/>
          <w:lang w:val="en-US"/>
        </w:rPr>
        <w:t>2</w:t>
      </w:r>
      <w:r w:rsidR="00991A0D" w:rsidRPr="00D02111">
        <w:rPr>
          <w:rFonts w:ascii="Times New Roman" w:hAnsi="Times New Roman"/>
          <w:b/>
          <w:sz w:val="24"/>
          <w:szCs w:val="24"/>
          <w:lang w:val="en-US"/>
        </w:rPr>
        <w:t>217</w:t>
      </w:r>
      <w:r w:rsidR="002427D1" w:rsidRPr="00D02111">
        <w:rPr>
          <w:rFonts w:ascii="Times New Roman" w:hAnsi="Times New Roman"/>
          <w:b/>
          <w:sz w:val="24"/>
          <w:szCs w:val="24"/>
        </w:rPr>
        <w:t xml:space="preserve">, </w:t>
      </w:r>
      <w:r w:rsidRPr="00D02111">
        <w:rPr>
          <w:rFonts w:ascii="Times New Roman" w:hAnsi="Times New Roman"/>
          <w:sz w:val="24"/>
          <w:szCs w:val="24"/>
          <w:lang w:val="ru-RU"/>
        </w:rPr>
        <w:t xml:space="preserve">както </w:t>
      </w:r>
      <w:proofErr w:type="spellStart"/>
      <w:r w:rsidRPr="00D02111">
        <w:rPr>
          <w:rFonts w:ascii="Times New Roman" w:hAnsi="Times New Roman"/>
          <w:sz w:val="24"/>
          <w:szCs w:val="24"/>
          <w:lang w:val="ru-RU"/>
        </w:rPr>
        <w:t>следва</w:t>
      </w:r>
      <w:proofErr w:type="spellEnd"/>
      <w:r w:rsidRPr="00D02111">
        <w:rPr>
          <w:rFonts w:ascii="Times New Roman" w:hAnsi="Times New Roman"/>
          <w:sz w:val="24"/>
          <w:szCs w:val="24"/>
          <w:lang w:val="ru-RU"/>
        </w:rPr>
        <w:t>:</w:t>
      </w:r>
    </w:p>
    <w:p w:rsidR="00075103" w:rsidRPr="00D02111" w:rsidRDefault="00075103" w:rsidP="00075103">
      <w:pPr>
        <w:pStyle w:val="ac"/>
        <w:spacing w:line="300" w:lineRule="atLeast"/>
        <w:ind w:left="360"/>
        <w:jc w:val="both"/>
        <w:rPr>
          <w:rFonts w:ascii="Times New Roman" w:hAnsi="Times New Roman"/>
          <w:sz w:val="24"/>
          <w:szCs w:val="24"/>
        </w:rPr>
      </w:pPr>
    </w:p>
    <w:p w:rsidR="00F81936" w:rsidRPr="00D02111" w:rsidRDefault="00153911" w:rsidP="00F81936">
      <w:pPr>
        <w:pStyle w:val="ac"/>
        <w:spacing w:line="300" w:lineRule="atLeast"/>
        <w:ind w:left="360"/>
        <w:jc w:val="both"/>
        <w:rPr>
          <w:rFonts w:ascii="Times New Roman" w:hAnsi="Times New Roman"/>
          <w:b/>
          <w:sz w:val="24"/>
          <w:szCs w:val="24"/>
        </w:rPr>
      </w:pPr>
      <w:r w:rsidRPr="00D02111">
        <w:rPr>
          <w:rFonts w:ascii="Times New Roman" w:hAnsi="Times New Roman"/>
          <w:b/>
          <w:sz w:val="24"/>
          <w:szCs w:val="24"/>
          <w:lang w:val="ru-RU"/>
        </w:rPr>
        <w:t xml:space="preserve">За </w:t>
      </w:r>
      <w:proofErr w:type="spellStart"/>
      <w:r w:rsidRPr="00D02111">
        <w:rPr>
          <w:rFonts w:ascii="Times New Roman" w:hAnsi="Times New Roman"/>
          <w:b/>
          <w:sz w:val="24"/>
          <w:szCs w:val="24"/>
          <w:lang w:val="ru-RU"/>
        </w:rPr>
        <w:t>обект</w:t>
      </w:r>
      <w:proofErr w:type="spellEnd"/>
      <w:r w:rsidRPr="00D02111">
        <w:rPr>
          <w:rFonts w:ascii="Times New Roman" w:hAnsi="Times New Roman"/>
          <w:b/>
          <w:sz w:val="24"/>
          <w:szCs w:val="24"/>
          <w:lang w:val="ru-RU"/>
        </w:rPr>
        <w:t xml:space="preserve"> № </w:t>
      </w:r>
      <w:r w:rsidR="005F3338" w:rsidRPr="00D02111">
        <w:rPr>
          <w:rFonts w:ascii="Times New Roman" w:hAnsi="Times New Roman"/>
          <w:b/>
          <w:sz w:val="24"/>
          <w:szCs w:val="24"/>
          <w:lang w:val="en-US"/>
        </w:rPr>
        <w:t>2</w:t>
      </w:r>
      <w:r w:rsidR="00991A0D" w:rsidRPr="00D02111">
        <w:rPr>
          <w:rFonts w:ascii="Times New Roman" w:hAnsi="Times New Roman"/>
          <w:b/>
          <w:sz w:val="24"/>
          <w:szCs w:val="24"/>
          <w:lang w:val="en-US"/>
        </w:rPr>
        <w:t>217</w:t>
      </w:r>
      <w:r w:rsidR="00F81936" w:rsidRPr="00D02111">
        <w:rPr>
          <w:rFonts w:ascii="Times New Roman" w:hAnsi="Times New Roman"/>
          <w:b/>
          <w:sz w:val="24"/>
          <w:szCs w:val="24"/>
          <w:lang w:val="ru-RU"/>
        </w:rPr>
        <w:t>:</w:t>
      </w:r>
    </w:p>
    <w:p w:rsidR="00F81936" w:rsidRPr="00D02111" w:rsidRDefault="00F81936" w:rsidP="00F81936">
      <w:pPr>
        <w:pStyle w:val="ac"/>
        <w:numPr>
          <w:ilvl w:val="0"/>
          <w:numId w:val="11"/>
        </w:numPr>
        <w:spacing w:line="300" w:lineRule="atLeast"/>
        <w:jc w:val="both"/>
        <w:rPr>
          <w:rFonts w:ascii="Times New Roman" w:hAnsi="Times New Roman"/>
          <w:sz w:val="24"/>
          <w:szCs w:val="24"/>
        </w:rPr>
      </w:pPr>
      <w:r w:rsidRPr="00D02111">
        <w:rPr>
          <w:rFonts w:ascii="Times New Roman" w:hAnsi="Times New Roman"/>
          <w:sz w:val="24"/>
          <w:szCs w:val="24"/>
        </w:rPr>
        <w:t>Класиран на първо място участник № 1 – фирма ,,</w:t>
      </w:r>
      <w:r w:rsidR="00302EC6" w:rsidRPr="00D02111">
        <w:rPr>
          <w:rFonts w:ascii="Times New Roman" w:hAnsi="Times New Roman"/>
          <w:sz w:val="24"/>
          <w:szCs w:val="24"/>
        </w:rPr>
        <w:t>ФОРЕСТ ГРУП 2018</w:t>
      </w:r>
      <w:r w:rsidRPr="00D02111">
        <w:rPr>
          <w:rFonts w:ascii="Times New Roman" w:hAnsi="Times New Roman"/>
          <w:color w:val="000000" w:themeColor="text1"/>
          <w:sz w:val="24"/>
          <w:szCs w:val="24"/>
        </w:rPr>
        <w:t>”</w:t>
      </w:r>
      <w:r w:rsidRPr="00D02111">
        <w:rPr>
          <w:rFonts w:ascii="Times New Roman" w:hAnsi="Times New Roman"/>
          <w:sz w:val="24"/>
          <w:szCs w:val="24"/>
        </w:rPr>
        <w:t xml:space="preserve"> ЕООД </w:t>
      </w:r>
      <w:r w:rsidR="00302EC6" w:rsidRPr="00D02111">
        <w:rPr>
          <w:rFonts w:ascii="Times New Roman" w:hAnsi="Times New Roman"/>
          <w:sz w:val="24"/>
          <w:szCs w:val="24"/>
        </w:rPr>
        <w:t>с. Александрово</w:t>
      </w:r>
      <w:r w:rsidRPr="00D02111">
        <w:rPr>
          <w:rFonts w:ascii="Times New Roman" w:hAnsi="Times New Roman"/>
          <w:sz w:val="24"/>
          <w:szCs w:val="24"/>
        </w:rPr>
        <w:t>.</w:t>
      </w:r>
    </w:p>
    <w:p w:rsidR="00683A5B" w:rsidRPr="00D02111" w:rsidRDefault="00683A5B" w:rsidP="003A37F9">
      <w:pPr>
        <w:pStyle w:val="ac"/>
        <w:spacing w:line="300" w:lineRule="atLeast"/>
        <w:jc w:val="center"/>
        <w:rPr>
          <w:rFonts w:ascii="Times New Roman" w:hAnsi="Times New Roman"/>
          <w:sz w:val="24"/>
          <w:szCs w:val="24"/>
        </w:rPr>
      </w:pPr>
    </w:p>
    <w:p w:rsidR="003A37F9" w:rsidRPr="00D02111" w:rsidRDefault="00683A5B" w:rsidP="003F099F">
      <w:pPr>
        <w:pStyle w:val="ac"/>
        <w:tabs>
          <w:tab w:val="left" w:pos="4111"/>
          <w:tab w:val="left" w:pos="4253"/>
        </w:tabs>
        <w:spacing w:line="300" w:lineRule="atLeast"/>
        <w:jc w:val="center"/>
        <w:rPr>
          <w:rFonts w:ascii="Times New Roman" w:hAnsi="Times New Roman"/>
          <w:sz w:val="24"/>
          <w:szCs w:val="24"/>
        </w:rPr>
      </w:pPr>
      <w:r w:rsidRPr="00D02111">
        <w:rPr>
          <w:rFonts w:ascii="Times New Roman" w:hAnsi="Times New Roman"/>
          <w:b/>
          <w:sz w:val="24"/>
          <w:szCs w:val="24"/>
        </w:rPr>
        <w:t>ОПРЕДЕЛЯМ</w:t>
      </w:r>
      <w:r w:rsidRPr="00D02111">
        <w:rPr>
          <w:rFonts w:ascii="Times New Roman" w:hAnsi="Times New Roman"/>
          <w:sz w:val="24"/>
          <w:szCs w:val="24"/>
        </w:rPr>
        <w:t>:</w:t>
      </w:r>
    </w:p>
    <w:p w:rsidR="00683A5B" w:rsidRPr="00D02111" w:rsidRDefault="00683A5B" w:rsidP="003A37F9">
      <w:pPr>
        <w:pStyle w:val="ac"/>
        <w:spacing w:line="300" w:lineRule="atLeast"/>
        <w:jc w:val="center"/>
        <w:rPr>
          <w:rFonts w:ascii="Times New Roman" w:hAnsi="Times New Roman"/>
          <w:sz w:val="24"/>
          <w:szCs w:val="24"/>
        </w:rPr>
      </w:pPr>
    </w:p>
    <w:p w:rsidR="00F81936" w:rsidRPr="00D02111" w:rsidRDefault="00F81936" w:rsidP="00F81936">
      <w:pPr>
        <w:pStyle w:val="ac"/>
        <w:numPr>
          <w:ilvl w:val="0"/>
          <w:numId w:val="9"/>
        </w:numPr>
        <w:spacing w:line="300" w:lineRule="atLeast"/>
        <w:ind w:left="0" w:firstLine="360"/>
        <w:jc w:val="both"/>
        <w:rPr>
          <w:rFonts w:ascii="Times New Roman" w:hAnsi="Times New Roman"/>
          <w:sz w:val="24"/>
          <w:szCs w:val="24"/>
        </w:rPr>
      </w:pPr>
      <w:r w:rsidRPr="00D02111">
        <w:rPr>
          <w:rFonts w:ascii="Times New Roman" w:hAnsi="Times New Roman"/>
          <w:sz w:val="24"/>
          <w:szCs w:val="24"/>
        </w:rPr>
        <w:t xml:space="preserve">За изпълнител на услугата „сеч, </w:t>
      </w:r>
      <w:proofErr w:type="spellStart"/>
      <w:r w:rsidRPr="00D02111">
        <w:rPr>
          <w:rFonts w:ascii="Times New Roman" w:hAnsi="Times New Roman"/>
          <w:sz w:val="24"/>
          <w:szCs w:val="24"/>
        </w:rPr>
        <w:t>извоз</w:t>
      </w:r>
      <w:proofErr w:type="spellEnd"/>
      <w:r w:rsidRPr="00D02111">
        <w:rPr>
          <w:rFonts w:ascii="Times New Roman" w:hAnsi="Times New Roman"/>
          <w:sz w:val="24"/>
          <w:szCs w:val="24"/>
        </w:rPr>
        <w:t xml:space="preserve">, разкройване и </w:t>
      </w:r>
      <w:proofErr w:type="spellStart"/>
      <w:r w:rsidRPr="00D02111">
        <w:rPr>
          <w:rFonts w:ascii="Times New Roman" w:hAnsi="Times New Roman"/>
          <w:sz w:val="24"/>
          <w:szCs w:val="24"/>
        </w:rPr>
        <w:t>рампиране</w:t>
      </w:r>
      <w:proofErr w:type="spellEnd"/>
      <w:r w:rsidRPr="00D02111">
        <w:rPr>
          <w:rFonts w:ascii="Times New Roman" w:hAnsi="Times New Roman"/>
          <w:sz w:val="24"/>
          <w:szCs w:val="24"/>
        </w:rPr>
        <w:t xml:space="preserve"> до временен склад, товарене, транспорт и разтоварване на прогнозно количество дървесина до</w:t>
      </w:r>
      <w:r w:rsidR="00B87BD8" w:rsidRPr="00D02111">
        <w:rPr>
          <w:rFonts w:ascii="Times New Roman" w:hAnsi="Times New Roman"/>
          <w:sz w:val="24"/>
          <w:szCs w:val="24"/>
        </w:rPr>
        <w:t xml:space="preserve"> дома на</w:t>
      </w:r>
      <w:r w:rsidRPr="00D02111">
        <w:rPr>
          <w:rFonts w:ascii="Times New Roman" w:hAnsi="Times New Roman"/>
          <w:sz w:val="24"/>
          <w:szCs w:val="24"/>
        </w:rPr>
        <w:t xml:space="preserve"> клиента” от </w:t>
      </w:r>
      <w:r w:rsidRPr="00D02111">
        <w:rPr>
          <w:rFonts w:ascii="Times New Roman" w:hAnsi="Times New Roman"/>
          <w:b/>
          <w:sz w:val="24"/>
          <w:szCs w:val="24"/>
        </w:rPr>
        <w:t xml:space="preserve">обект </w:t>
      </w:r>
      <w:r w:rsidR="00153911" w:rsidRPr="00D02111">
        <w:rPr>
          <w:rFonts w:ascii="Times New Roman" w:hAnsi="Times New Roman"/>
          <w:b/>
          <w:sz w:val="24"/>
          <w:szCs w:val="24"/>
          <w:lang w:val="en-US"/>
        </w:rPr>
        <w:t>2</w:t>
      </w:r>
      <w:r w:rsidR="00991A0D" w:rsidRPr="00D02111">
        <w:rPr>
          <w:rFonts w:ascii="Times New Roman" w:hAnsi="Times New Roman"/>
          <w:b/>
          <w:sz w:val="24"/>
          <w:szCs w:val="24"/>
          <w:lang w:val="en-US"/>
        </w:rPr>
        <w:t>217</w:t>
      </w:r>
      <w:r w:rsidRPr="00D02111">
        <w:rPr>
          <w:rFonts w:ascii="Times New Roman" w:hAnsi="Times New Roman"/>
          <w:sz w:val="24"/>
          <w:szCs w:val="24"/>
        </w:rPr>
        <w:t xml:space="preserve"> с начална цена за обекта </w:t>
      </w:r>
      <w:r w:rsidR="00991A0D" w:rsidRPr="00D02111">
        <w:rPr>
          <w:rFonts w:ascii="Times New Roman" w:hAnsi="Times New Roman"/>
          <w:sz w:val="24"/>
          <w:szCs w:val="24"/>
          <w:lang w:val="en-US"/>
        </w:rPr>
        <w:t>20807</w:t>
      </w:r>
      <w:r w:rsidR="009228E4" w:rsidRPr="00D02111">
        <w:rPr>
          <w:rFonts w:ascii="Times New Roman" w:hAnsi="Times New Roman"/>
          <w:sz w:val="24"/>
          <w:szCs w:val="24"/>
          <w:lang w:val="en-US"/>
        </w:rPr>
        <w:t>.00</w:t>
      </w:r>
      <w:r w:rsidRPr="00D02111">
        <w:rPr>
          <w:rFonts w:ascii="Times New Roman" w:hAnsi="Times New Roman"/>
          <w:sz w:val="24"/>
          <w:szCs w:val="24"/>
        </w:rPr>
        <w:t xml:space="preserve"> лв., класираната на първо място фирма </w:t>
      </w:r>
      <w:r w:rsidR="00887841" w:rsidRPr="00D02111">
        <w:rPr>
          <w:rFonts w:ascii="Times New Roman" w:hAnsi="Times New Roman"/>
          <w:sz w:val="24"/>
          <w:szCs w:val="24"/>
        </w:rPr>
        <w:t>,,</w:t>
      </w:r>
      <w:r w:rsidR="00302EC6" w:rsidRPr="00D02111">
        <w:rPr>
          <w:rFonts w:ascii="Times New Roman" w:hAnsi="Times New Roman"/>
          <w:sz w:val="24"/>
          <w:szCs w:val="24"/>
        </w:rPr>
        <w:t>ФОРЕСТ ГРУП 2018</w:t>
      </w:r>
      <w:r w:rsidR="00887841" w:rsidRPr="00D02111">
        <w:rPr>
          <w:rFonts w:ascii="Times New Roman" w:hAnsi="Times New Roman"/>
          <w:color w:val="000000" w:themeColor="text1"/>
          <w:sz w:val="24"/>
          <w:szCs w:val="24"/>
        </w:rPr>
        <w:t>”</w:t>
      </w:r>
      <w:r w:rsidR="00887841" w:rsidRPr="00D02111">
        <w:rPr>
          <w:rFonts w:ascii="Times New Roman" w:hAnsi="Times New Roman"/>
          <w:sz w:val="24"/>
          <w:szCs w:val="24"/>
        </w:rPr>
        <w:t xml:space="preserve"> ЕООД </w:t>
      </w:r>
      <w:r w:rsidR="00302EC6" w:rsidRPr="00D02111">
        <w:rPr>
          <w:rFonts w:ascii="Times New Roman" w:hAnsi="Times New Roman"/>
          <w:sz w:val="24"/>
          <w:szCs w:val="24"/>
        </w:rPr>
        <w:t>с. Александрово</w:t>
      </w:r>
      <w:r w:rsidRPr="00D02111">
        <w:rPr>
          <w:rFonts w:ascii="Times New Roman" w:hAnsi="Times New Roman"/>
          <w:sz w:val="24"/>
          <w:szCs w:val="24"/>
        </w:rPr>
        <w:t xml:space="preserve">, ЕИК </w:t>
      </w:r>
      <w:r w:rsidR="00302EC6" w:rsidRPr="00D02111">
        <w:rPr>
          <w:rFonts w:ascii="Times New Roman" w:hAnsi="Times New Roman"/>
          <w:sz w:val="24"/>
          <w:szCs w:val="24"/>
        </w:rPr>
        <w:t>123754715</w:t>
      </w:r>
      <w:r w:rsidRPr="00D02111">
        <w:rPr>
          <w:rFonts w:ascii="Times New Roman" w:hAnsi="Times New Roman"/>
          <w:sz w:val="24"/>
          <w:szCs w:val="24"/>
        </w:rPr>
        <w:t xml:space="preserve">, със седалище и адрес на управление:  </w:t>
      </w:r>
      <w:r w:rsidR="00302EC6" w:rsidRPr="00D02111">
        <w:rPr>
          <w:rFonts w:ascii="Times New Roman" w:hAnsi="Times New Roman"/>
          <w:sz w:val="24"/>
          <w:szCs w:val="24"/>
        </w:rPr>
        <w:t>с. Александрово</w:t>
      </w:r>
      <w:r w:rsidRPr="00D02111">
        <w:rPr>
          <w:rFonts w:ascii="Times New Roman" w:hAnsi="Times New Roman"/>
          <w:sz w:val="24"/>
          <w:szCs w:val="24"/>
        </w:rPr>
        <w:t>, ул. „</w:t>
      </w:r>
      <w:r w:rsidR="00302EC6" w:rsidRPr="00D02111">
        <w:rPr>
          <w:rFonts w:ascii="Times New Roman" w:hAnsi="Times New Roman"/>
          <w:sz w:val="24"/>
          <w:szCs w:val="24"/>
        </w:rPr>
        <w:t>Стара Планина</w:t>
      </w:r>
      <w:r w:rsidRPr="00D02111">
        <w:rPr>
          <w:rFonts w:ascii="Times New Roman" w:hAnsi="Times New Roman"/>
          <w:sz w:val="24"/>
          <w:szCs w:val="24"/>
        </w:rPr>
        <w:t xml:space="preserve">” № </w:t>
      </w:r>
      <w:r w:rsidR="00302EC6" w:rsidRPr="00D02111">
        <w:rPr>
          <w:rFonts w:ascii="Times New Roman" w:hAnsi="Times New Roman"/>
          <w:sz w:val="24"/>
          <w:szCs w:val="24"/>
        </w:rPr>
        <w:t>40</w:t>
      </w:r>
      <w:r w:rsidRPr="00D02111">
        <w:rPr>
          <w:rFonts w:ascii="Times New Roman" w:hAnsi="Times New Roman"/>
          <w:sz w:val="24"/>
          <w:szCs w:val="24"/>
        </w:rPr>
        <w:t xml:space="preserve">, представлявана от </w:t>
      </w:r>
      <w:r w:rsidR="00302EC6" w:rsidRPr="00D02111">
        <w:rPr>
          <w:rFonts w:ascii="Times New Roman" w:hAnsi="Times New Roman"/>
          <w:sz w:val="24"/>
          <w:szCs w:val="24"/>
        </w:rPr>
        <w:t>С.Г</w:t>
      </w:r>
      <w:r w:rsidR="00DF5ED6" w:rsidRPr="00D02111">
        <w:rPr>
          <w:rFonts w:ascii="Times New Roman" w:hAnsi="Times New Roman"/>
          <w:sz w:val="24"/>
          <w:szCs w:val="24"/>
        </w:rPr>
        <w:t>.</w:t>
      </w:r>
      <w:r w:rsidRPr="00D02111">
        <w:rPr>
          <w:rFonts w:ascii="Times New Roman" w:hAnsi="Times New Roman"/>
          <w:sz w:val="24"/>
          <w:szCs w:val="24"/>
        </w:rPr>
        <w:t xml:space="preserve"> – управител на фирмата, с предложена цена за добив на </w:t>
      </w:r>
      <w:r w:rsidR="00991A0D" w:rsidRPr="00D02111">
        <w:rPr>
          <w:rFonts w:ascii="Times New Roman" w:hAnsi="Times New Roman"/>
          <w:sz w:val="24"/>
          <w:szCs w:val="24"/>
          <w:lang w:val="en-US"/>
        </w:rPr>
        <w:t>461</w:t>
      </w:r>
      <w:r w:rsidRPr="00D02111">
        <w:rPr>
          <w:rFonts w:ascii="Times New Roman" w:hAnsi="Times New Roman"/>
          <w:sz w:val="24"/>
          <w:szCs w:val="24"/>
        </w:rPr>
        <w:t xml:space="preserve"> м³ прогнозно количество дървесина в размер на </w:t>
      </w:r>
      <w:r w:rsidR="00991A0D" w:rsidRPr="00D02111">
        <w:rPr>
          <w:rFonts w:ascii="Times New Roman" w:hAnsi="Times New Roman"/>
          <w:sz w:val="24"/>
          <w:szCs w:val="24"/>
        </w:rPr>
        <w:t>14507</w:t>
      </w:r>
      <w:r w:rsidRPr="00D02111">
        <w:rPr>
          <w:rFonts w:ascii="Times New Roman" w:hAnsi="Times New Roman"/>
          <w:sz w:val="24"/>
          <w:szCs w:val="24"/>
        </w:rPr>
        <w:t>,00 лв. без ДДС /</w:t>
      </w:r>
      <w:r w:rsidR="00991A0D" w:rsidRPr="00D02111">
        <w:rPr>
          <w:rFonts w:ascii="Times New Roman" w:hAnsi="Times New Roman"/>
          <w:sz w:val="24"/>
          <w:szCs w:val="24"/>
        </w:rPr>
        <w:t>четиринадесет хиляди петстотин и седем</w:t>
      </w:r>
      <w:r w:rsidR="007F49F3" w:rsidRPr="00D02111">
        <w:rPr>
          <w:rFonts w:ascii="Times New Roman" w:hAnsi="Times New Roman"/>
          <w:sz w:val="24"/>
          <w:szCs w:val="24"/>
        </w:rPr>
        <w:t xml:space="preserve"> </w:t>
      </w:r>
      <w:r w:rsidRPr="00D02111">
        <w:rPr>
          <w:rFonts w:ascii="Times New Roman" w:hAnsi="Times New Roman"/>
          <w:sz w:val="24"/>
          <w:szCs w:val="24"/>
        </w:rPr>
        <w:t xml:space="preserve">лева и 00 стотинки / без ДДС, и предложена цена за товарене, транспорт и разтоварване на </w:t>
      </w:r>
      <w:r w:rsidR="00991A0D" w:rsidRPr="00D02111">
        <w:rPr>
          <w:rFonts w:ascii="Times New Roman" w:hAnsi="Times New Roman"/>
          <w:sz w:val="24"/>
          <w:szCs w:val="24"/>
        </w:rPr>
        <w:t>150</w:t>
      </w:r>
      <w:r w:rsidRPr="00D02111">
        <w:rPr>
          <w:rFonts w:ascii="Times New Roman" w:hAnsi="Times New Roman"/>
          <w:sz w:val="24"/>
          <w:szCs w:val="24"/>
        </w:rPr>
        <w:t xml:space="preserve"> м³ прогнозно количество дървесина в размер на </w:t>
      </w:r>
      <w:r w:rsidR="00991A0D" w:rsidRPr="00D02111">
        <w:rPr>
          <w:rFonts w:ascii="Times New Roman" w:hAnsi="Times New Roman"/>
          <w:sz w:val="24"/>
          <w:szCs w:val="24"/>
        </w:rPr>
        <w:t>63</w:t>
      </w:r>
      <w:r w:rsidR="00200032" w:rsidRPr="00D02111">
        <w:rPr>
          <w:rFonts w:ascii="Times New Roman" w:hAnsi="Times New Roman"/>
          <w:sz w:val="24"/>
          <w:szCs w:val="24"/>
        </w:rPr>
        <w:t>00</w:t>
      </w:r>
      <w:r w:rsidRPr="00D02111">
        <w:rPr>
          <w:rFonts w:ascii="Times New Roman" w:hAnsi="Times New Roman"/>
          <w:sz w:val="24"/>
          <w:szCs w:val="24"/>
        </w:rPr>
        <w:t>,00 лв. без ДДС /</w:t>
      </w:r>
      <w:r w:rsidR="00991A0D" w:rsidRPr="00D02111">
        <w:rPr>
          <w:rFonts w:ascii="Times New Roman" w:hAnsi="Times New Roman"/>
          <w:sz w:val="24"/>
          <w:szCs w:val="24"/>
        </w:rPr>
        <w:t>шест хиляди и триста</w:t>
      </w:r>
      <w:r w:rsidR="00F1463E" w:rsidRPr="00D02111">
        <w:rPr>
          <w:rFonts w:ascii="Times New Roman" w:hAnsi="Times New Roman"/>
          <w:sz w:val="24"/>
          <w:szCs w:val="24"/>
        </w:rPr>
        <w:t xml:space="preserve"> лева</w:t>
      </w:r>
      <w:r w:rsidRPr="00D02111">
        <w:rPr>
          <w:rFonts w:ascii="Times New Roman" w:hAnsi="Times New Roman"/>
          <w:sz w:val="24"/>
          <w:szCs w:val="24"/>
        </w:rPr>
        <w:t xml:space="preserve"> и 00 стотинки/ без ДДС.</w:t>
      </w:r>
    </w:p>
    <w:p w:rsidR="009E1AC2" w:rsidRPr="00D02111" w:rsidRDefault="009E1AC2" w:rsidP="009E1AC2">
      <w:pPr>
        <w:pStyle w:val="ac"/>
        <w:spacing w:line="300" w:lineRule="atLeast"/>
        <w:ind w:left="360"/>
        <w:jc w:val="both"/>
        <w:rPr>
          <w:rFonts w:ascii="Times New Roman" w:hAnsi="Times New Roman"/>
          <w:sz w:val="24"/>
          <w:szCs w:val="24"/>
        </w:rPr>
      </w:pPr>
    </w:p>
    <w:p w:rsidR="003F099F" w:rsidRPr="00075103" w:rsidRDefault="003F099F" w:rsidP="003F099F">
      <w:pPr>
        <w:pStyle w:val="ac"/>
        <w:tabs>
          <w:tab w:val="left" w:pos="4253"/>
        </w:tabs>
        <w:spacing w:line="300" w:lineRule="atLeast"/>
        <w:jc w:val="center"/>
        <w:rPr>
          <w:rFonts w:ascii="Times New Roman" w:hAnsi="Times New Roman"/>
          <w:b/>
        </w:rPr>
      </w:pPr>
      <w:r w:rsidRPr="00075103">
        <w:rPr>
          <w:rFonts w:ascii="Times New Roman" w:hAnsi="Times New Roman"/>
          <w:b/>
        </w:rPr>
        <w:t>НАРЕЖДАМ:</w:t>
      </w:r>
    </w:p>
    <w:p w:rsidR="003F099F" w:rsidRPr="00310CE9" w:rsidRDefault="003F099F" w:rsidP="003F099F">
      <w:pPr>
        <w:pStyle w:val="ac"/>
        <w:tabs>
          <w:tab w:val="left" w:pos="4253"/>
        </w:tabs>
        <w:spacing w:line="300" w:lineRule="atLeast"/>
        <w:jc w:val="center"/>
        <w:rPr>
          <w:rFonts w:ascii="Times New Roman" w:hAnsi="Times New Roman"/>
          <w:b/>
        </w:rPr>
      </w:pPr>
    </w:p>
    <w:p w:rsidR="003F099F" w:rsidRDefault="003F099F" w:rsidP="003F099F">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В седемдневен срок от влизане в сила на настоящата Заповед, изпълнителят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изпълнение на услугата.</w:t>
      </w:r>
    </w:p>
    <w:p w:rsidR="003F099F" w:rsidRDefault="003F099F" w:rsidP="003F099F">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3F099F" w:rsidRDefault="003F099F" w:rsidP="003F099F">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3F099F" w:rsidRPr="00B016A4" w:rsidRDefault="003F099F" w:rsidP="003F099F">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3F099F" w:rsidRDefault="003F099F" w:rsidP="003F099F">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Pr>
          <w:rFonts w:ascii="Times New Roman" w:hAnsi="Times New Roman"/>
          <w:b w:val="0"/>
          <w:color w:val="000000" w:themeColor="text1"/>
          <w:sz w:val="22"/>
          <w:szCs w:val="22"/>
          <w:u w:val="none"/>
          <w:lang w:val="bg-BG"/>
        </w:rPr>
        <w:t xml:space="preserve">за формата на гаранцията по </w:t>
      </w:r>
      <w:proofErr w:type="spellStart"/>
      <w:r w:rsidRPr="00B016A4">
        <w:rPr>
          <w:rFonts w:ascii="Times New Roman" w:hAnsi="Times New Roman"/>
          <w:b w:val="0"/>
          <w:color w:val="000000" w:themeColor="text1"/>
          <w:sz w:val="24"/>
          <w:szCs w:val="24"/>
          <w:u w:val="none"/>
        </w:rPr>
        <w:t>сметка</w:t>
      </w:r>
      <w:proofErr w:type="spellEnd"/>
      <w:r>
        <w:rPr>
          <w:rFonts w:ascii="Times New Roman" w:hAnsi="Times New Roman"/>
          <w:b w:val="0"/>
          <w:color w:val="000000" w:themeColor="text1"/>
          <w:sz w:val="24"/>
          <w:szCs w:val="24"/>
          <w:u w:val="none"/>
          <w:lang w:val="bg-BG"/>
        </w:rPr>
        <w:t>та</w:t>
      </w:r>
      <w:r w:rsidRPr="00B016A4">
        <w:rPr>
          <w:rFonts w:ascii="Times New Roman" w:hAnsi="Times New Roman"/>
          <w:b w:val="0"/>
          <w:color w:val="000000" w:themeColor="text1"/>
          <w:sz w:val="24"/>
          <w:szCs w:val="24"/>
          <w:u w:val="none"/>
        </w:rPr>
        <w:t xml:space="preserve"> </w:t>
      </w:r>
      <w:proofErr w:type="spellStart"/>
      <w:r w:rsidRPr="00B016A4">
        <w:rPr>
          <w:rFonts w:ascii="Times New Roman" w:hAnsi="Times New Roman"/>
          <w:b w:val="0"/>
          <w:color w:val="000000" w:themeColor="text1"/>
          <w:sz w:val="24"/>
          <w:szCs w:val="24"/>
          <w:u w:val="none"/>
        </w:rPr>
        <w:t>на</w:t>
      </w:r>
      <w:proofErr w:type="spellEnd"/>
      <w:r w:rsidRPr="00B016A4">
        <w:rPr>
          <w:rFonts w:ascii="Times New Roman" w:hAnsi="Times New Roman"/>
          <w:b w:val="0"/>
          <w:color w:val="000000" w:themeColor="text1"/>
          <w:sz w:val="24"/>
          <w:szCs w:val="24"/>
          <w:u w:val="none"/>
        </w:rPr>
        <w:t xml:space="preserve"> ТП ДЛС „</w:t>
      </w:r>
      <w:proofErr w:type="spellStart"/>
      <w:r w:rsidRPr="00B016A4">
        <w:rPr>
          <w:rFonts w:ascii="Times New Roman" w:hAnsi="Times New Roman"/>
          <w:b w:val="0"/>
          <w:color w:val="000000" w:themeColor="text1"/>
          <w:sz w:val="24"/>
          <w:szCs w:val="24"/>
          <w:u w:val="none"/>
        </w:rPr>
        <w:t>Мазалат</w:t>
      </w:r>
      <w:proofErr w:type="spellEnd"/>
      <w:r w:rsidRPr="00B016A4">
        <w:rPr>
          <w:rFonts w:ascii="Times New Roman" w:hAnsi="Times New Roman"/>
          <w:b w:val="0"/>
          <w:color w:val="000000" w:themeColor="text1"/>
          <w:sz w:val="24"/>
          <w:szCs w:val="24"/>
          <w:u w:val="none"/>
        </w:rPr>
        <w:t xml:space="preserve">” – IBAN: BG02 RZBB 9155 1001 4892 43 BGN </w:t>
      </w:r>
      <w:proofErr w:type="spellStart"/>
      <w:r w:rsidRPr="00B016A4">
        <w:rPr>
          <w:rFonts w:ascii="Times New Roman" w:hAnsi="Times New Roman"/>
          <w:b w:val="0"/>
          <w:color w:val="000000" w:themeColor="text1"/>
          <w:sz w:val="24"/>
          <w:szCs w:val="24"/>
          <w:u w:val="none"/>
        </w:rPr>
        <w:t>при</w:t>
      </w:r>
      <w:proofErr w:type="spellEnd"/>
      <w:r w:rsidRPr="00B016A4">
        <w:rPr>
          <w:rFonts w:ascii="Times New Roman" w:hAnsi="Times New Roman"/>
          <w:b w:val="0"/>
          <w:color w:val="000000" w:themeColor="text1"/>
          <w:sz w:val="24"/>
          <w:szCs w:val="24"/>
          <w:u w:val="none"/>
        </w:rPr>
        <w:t xml:space="preserve"> </w:t>
      </w:r>
      <w:proofErr w:type="spellStart"/>
      <w:r w:rsidRPr="00B016A4">
        <w:rPr>
          <w:rFonts w:ascii="Times New Roman" w:hAnsi="Times New Roman"/>
          <w:b w:val="0"/>
          <w:color w:val="000000" w:themeColor="text1"/>
          <w:sz w:val="24"/>
          <w:szCs w:val="24"/>
          <w:u w:val="none"/>
        </w:rPr>
        <w:t>Райфайзенбанк</w:t>
      </w:r>
      <w:proofErr w:type="spellEnd"/>
      <w:r w:rsidRPr="00B016A4">
        <w:rPr>
          <w:rFonts w:ascii="Times New Roman" w:hAnsi="Times New Roman"/>
          <w:b w:val="0"/>
          <w:color w:val="000000" w:themeColor="text1"/>
          <w:sz w:val="24"/>
          <w:szCs w:val="24"/>
          <w:u w:val="none"/>
        </w:rPr>
        <w:t xml:space="preserve">, </w:t>
      </w:r>
      <w:proofErr w:type="spellStart"/>
      <w:r w:rsidRPr="00B016A4">
        <w:rPr>
          <w:rFonts w:ascii="Times New Roman" w:hAnsi="Times New Roman"/>
          <w:b w:val="0"/>
          <w:color w:val="000000" w:themeColor="text1"/>
          <w:sz w:val="24"/>
          <w:szCs w:val="24"/>
          <w:u w:val="none"/>
        </w:rPr>
        <w:t>клон</w:t>
      </w:r>
      <w:proofErr w:type="spellEnd"/>
      <w:r w:rsidRPr="00B016A4">
        <w:rPr>
          <w:rFonts w:ascii="Times New Roman" w:hAnsi="Times New Roman"/>
          <w:b w:val="0"/>
          <w:color w:val="000000" w:themeColor="text1"/>
          <w:sz w:val="24"/>
          <w:szCs w:val="24"/>
          <w:u w:val="none"/>
        </w:rPr>
        <w:t xml:space="preserve"> </w:t>
      </w:r>
      <w:proofErr w:type="spellStart"/>
      <w:r w:rsidRPr="00B016A4">
        <w:rPr>
          <w:rFonts w:ascii="Times New Roman" w:hAnsi="Times New Roman"/>
          <w:b w:val="0"/>
          <w:color w:val="000000" w:themeColor="text1"/>
          <w:sz w:val="24"/>
          <w:szCs w:val="24"/>
          <w:u w:val="none"/>
        </w:rPr>
        <w:t>Казанлък</w:t>
      </w:r>
      <w:proofErr w:type="spellEnd"/>
      <w:r w:rsidRPr="00B016A4">
        <w:rPr>
          <w:rFonts w:ascii="Times New Roman" w:hAnsi="Times New Roman"/>
          <w:b w:val="0"/>
          <w:color w:val="000000" w:themeColor="text1"/>
          <w:sz w:val="24"/>
          <w:szCs w:val="24"/>
          <w:u w:val="none"/>
        </w:rPr>
        <w:t xml:space="preserve">, BIC </w:t>
      </w:r>
      <w:proofErr w:type="spellStart"/>
      <w:r w:rsidRPr="00B016A4">
        <w:rPr>
          <w:rFonts w:ascii="Times New Roman" w:hAnsi="Times New Roman"/>
          <w:b w:val="0"/>
          <w:color w:val="000000" w:themeColor="text1"/>
          <w:sz w:val="24"/>
          <w:szCs w:val="24"/>
          <w:u w:val="none"/>
        </w:rPr>
        <w:t>код</w:t>
      </w:r>
      <w:proofErr w:type="spellEnd"/>
      <w:r w:rsidRPr="00B016A4">
        <w:rPr>
          <w:rFonts w:ascii="Times New Roman" w:hAnsi="Times New Roman"/>
          <w:b w:val="0"/>
          <w:color w:val="000000" w:themeColor="text1"/>
          <w:sz w:val="24"/>
          <w:szCs w:val="24"/>
          <w:u w:val="none"/>
        </w:rPr>
        <w:t>: RZBBBGSF</w:t>
      </w:r>
      <w:r>
        <w:rPr>
          <w:rFonts w:ascii="Times New Roman" w:hAnsi="Times New Roman"/>
          <w:b w:val="0"/>
          <w:color w:val="000000" w:themeColor="text1"/>
          <w:sz w:val="22"/>
          <w:szCs w:val="22"/>
          <w:u w:val="none"/>
          <w:lang w:val="bg-BG"/>
        </w:rPr>
        <w:t>.</w:t>
      </w:r>
    </w:p>
    <w:p w:rsidR="003F099F" w:rsidRPr="00805621" w:rsidRDefault="003F099F" w:rsidP="003F099F">
      <w:pPr>
        <w:pStyle w:val="a3"/>
        <w:numPr>
          <w:ilvl w:val="0"/>
          <w:numId w:val="11"/>
        </w:numPr>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rPr>
        <w:t xml:space="preserve"> </w:t>
      </w:r>
      <w:r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3F099F" w:rsidRDefault="003F099F" w:rsidP="003F099F">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3F099F" w:rsidRDefault="003F099F" w:rsidP="003F099F">
      <w:pPr>
        <w:pStyle w:val="a3"/>
        <w:tabs>
          <w:tab w:val="left" w:pos="851"/>
        </w:tabs>
        <w:jc w:val="both"/>
        <w:rPr>
          <w:rFonts w:ascii="Times New Roman" w:hAnsi="Times New Roman"/>
          <w:b w:val="0"/>
          <w:color w:val="000000" w:themeColor="text1"/>
          <w:sz w:val="22"/>
          <w:szCs w:val="22"/>
          <w:u w:val="none"/>
          <w:lang w:val="bg-BG"/>
        </w:rPr>
      </w:pPr>
    </w:p>
    <w:p w:rsidR="003F099F" w:rsidRPr="00ED0CC4" w:rsidRDefault="003F099F" w:rsidP="003F099F">
      <w:pPr>
        <w:pStyle w:val="af"/>
        <w:spacing w:line="240" w:lineRule="auto"/>
        <w:ind w:left="360"/>
        <w:jc w:val="both"/>
        <w:rPr>
          <w:rFonts w:ascii="Times New Roman" w:hAnsi="Times New Roman"/>
        </w:rPr>
      </w:pPr>
      <w:r>
        <w:rPr>
          <w:rFonts w:ascii="Times New Roman" w:hAnsi="Times New Roman"/>
        </w:rPr>
        <w:t xml:space="preserve">5. </w:t>
      </w: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3F099F" w:rsidRDefault="003F099F" w:rsidP="003F099F">
      <w:pPr>
        <w:pStyle w:val="a3"/>
        <w:tabs>
          <w:tab w:val="clear" w:pos="4536"/>
          <w:tab w:val="center" w:pos="709"/>
        </w:tabs>
        <w:ind w:left="34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6. </w:t>
      </w: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3F099F" w:rsidRDefault="003F099F" w:rsidP="003F099F">
      <w:pPr>
        <w:pStyle w:val="a3"/>
        <w:tabs>
          <w:tab w:val="clear" w:pos="4536"/>
          <w:tab w:val="center" w:pos="709"/>
        </w:tabs>
        <w:ind w:left="340"/>
        <w:jc w:val="both"/>
        <w:rPr>
          <w:rFonts w:ascii="Times New Roman" w:hAnsi="Times New Roman"/>
          <w:b w:val="0"/>
          <w:color w:val="000000" w:themeColor="text1"/>
          <w:sz w:val="22"/>
          <w:szCs w:val="22"/>
          <w:u w:val="none"/>
          <w:lang w:val="bg-BG"/>
        </w:rPr>
      </w:pPr>
    </w:p>
    <w:p w:rsidR="003F099F" w:rsidRPr="005C3BEF" w:rsidRDefault="003F099F" w:rsidP="003F099F">
      <w:pPr>
        <w:pStyle w:val="a3"/>
        <w:numPr>
          <w:ilvl w:val="0"/>
          <w:numId w:val="13"/>
        </w:numPr>
        <w:tabs>
          <w:tab w:val="clear" w:pos="4536"/>
          <w:tab w:val="center" w:pos="709"/>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 Галин Иванов – зам.директор на ТП ДЛС „Мазалат”.</w:t>
      </w:r>
    </w:p>
    <w:p w:rsidR="003F099F" w:rsidRDefault="003F099F" w:rsidP="003F099F">
      <w:pPr>
        <w:pStyle w:val="a3"/>
        <w:jc w:val="both"/>
        <w:rPr>
          <w:rFonts w:ascii="Times New Roman" w:hAnsi="Times New Roman"/>
          <w:b w:val="0"/>
          <w:color w:val="000000" w:themeColor="text1"/>
          <w:sz w:val="22"/>
          <w:szCs w:val="22"/>
          <w:u w:val="none"/>
          <w:lang w:val="bg-BG"/>
        </w:rPr>
      </w:pPr>
    </w:p>
    <w:p w:rsidR="003F099F" w:rsidRDefault="003F099F" w:rsidP="003F099F">
      <w:pPr>
        <w:pStyle w:val="a3"/>
        <w:jc w:val="both"/>
        <w:rPr>
          <w:rFonts w:ascii="Times New Roman" w:hAnsi="Times New Roman"/>
          <w:b w:val="0"/>
          <w:color w:val="000000" w:themeColor="text1"/>
          <w:sz w:val="22"/>
          <w:szCs w:val="22"/>
          <w:u w:val="none"/>
          <w:lang w:val="bg-BG"/>
        </w:rPr>
      </w:pPr>
    </w:p>
    <w:p w:rsidR="003F099F" w:rsidRDefault="003F099F" w:rsidP="003F099F">
      <w:pPr>
        <w:rPr>
          <w:rFonts w:ascii="Times New Roman" w:hAnsi="Times New Roman"/>
          <w:b/>
        </w:rPr>
      </w:pPr>
    </w:p>
    <w:p w:rsidR="0065451A" w:rsidRPr="00D02111" w:rsidRDefault="0065451A" w:rsidP="0065451A">
      <w:pPr>
        <w:spacing w:after="0" w:line="240" w:lineRule="auto"/>
        <w:ind w:firstLine="708"/>
        <w:jc w:val="both"/>
        <w:rPr>
          <w:rFonts w:ascii="Times New Roman" w:hAnsi="Times New Roman"/>
          <w:sz w:val="24"/>
          <w:szCs w:val="24"/>
          <w:lang w:val="en-US"/>
        </w:rPr>
      </w:pPr>
    </w:p>
    <w:p w:rsidR="00E405BD" w:rsidRPr="00D02111" w:rsidRDefault="00E405BD" w:rsidP="0065451A">
      <w:pPr>
        <w:rPr>
          <w:rFonts w:ascii="Times New Roman" w:hAnsi="Times New Roman"/>
          <w:b/>
          <w:sz w:val="24"/>
          <w:szCs w:val="24"/>
        </w:rPr>
      </w:pPr>
    </w:p>
    <w:p w:rsidR="00A25F68" w:rsidRPr="00D02111" w:rsidRDefault="00A25F68" w:rsidP="0042195D">
      <w:pPr>
        <w:pStyle w:val="1"/>
        <w:ind w:left="4248"/>
        <w:rPr>
          <w:b/>
          <w:sz w:val="24"/>
          <w:szCs w:val="24"/>
          <w:u w:val="none"/>
        </w:rPr>
      </w:pPr>
      <w:r w:rsidRPr="00D02111">
        <w:rPr>
          <w:b/>
          <w:sz w:val="24"/>
          <w:szCs w:val="24"/>
          <w:u w:val="none"/>
        </w:rPr>
        <w:t>Директор ТП ДЛС:</w:t>
      </w:r>
      <w:bookmarkStart w:id="0" w:name="_GoBack"/>
      <w:bookmarkEnd w:id="0"/>
      <w:r w:rsidR="00F37205">
        <w:rPr>
          <w:b/>
          <w:sz w:val="24"/>
          <w:szCs w:val="24"/>
          <w:u w:val="none"/>
        </w:rPr>
        <w:t>зал.съгл.Регл./ЕС/2016/679</w:t>
      </w:r>
    </w:p>
    <w:p w:rsidR="005C3BEF" w:rsidRPr="00A25F68" w:rsidRDefault="00A25F68" w:rsidP="00A25F68">
      <w:pPr>
        <w:pStyle w:val="1"/>
        <w:rPr>
          <w:b/>
          <w:sz w:val="24"/>
          <w:szCs w:val="24"/>
          <w:u w:val="none"/>
        </w:rPr>
      </w:pPr>
      <w:r w:rsidRPr="00D02111">
        <w:rPr>
          <w:b/>
          <w:sz w:val="24"/>
          <w:szCs w:val="24"/>
          <w:u w:val="none"/>
        </w:rPr>
        <w:t xml:space="preserve">                                                                                                           /</w:t>
      </w:r>
      <w:r w:rsidR="003F099F">
        <w:rPr>
          <w:b/>
          <w:sz w:val="24"/>
          <w:szCs w:val="24"/>
          <w:u w:val="none"/>
        </w:rPr>
        <w:t xml:space="preserve"> </w:t>
      </w:r>
      <w:r w:rsidRPr="00D02111">
        <w:rPr>
          <w:b/>
          <w:sz w:val="24"/>
          <w:szCs w:val="24"/>
          <w:u w:val="none"/>
        </w:rPr>
        <w:t xml:space="preserve">инж. </w:t>
      </w:r>
      <w:r w:rsidR="00887841" w:rsidRPr="00D02111">
        <w:rPr>
          <w:b/>
          <w:sz w:val="24"/>
          <w:szCs w:val="24"/>
          <w:u w:val="none"/>
        </w:rPr>
        <w:t xml:space="preserve">Деян </w:t>
      </w:r>
      <w:proofErr w:type="spellStart"/>
      <w:r w:rsidR="00887841" w:rsidRPr="00D02111">
        <w:rPr>
          <w:b/>
          <w:sz w:val="24"/>
          <w:szCs w:val="24"/>
          <w:u w:val="none"/>
        </w:rPr>
        <w:t>Белемезо</w:t>
      </w:r>
      <w:r w:rsidR="00887841">
        <w:rPr>
          <w:b/>
          <w:sz w:val="24"/>
          <w:szCs w:val="24"/>
          <w:u w:val="none"/>
        </w:rPr>
        <w:t>в</w:t>
      </w:r>
      <w:proofErr w:type="spellEnd"/>
      <w:r w:rsidR="003F099F">
        <w:rPr>
          <w:b/>
          <w:sz w:val="24"/>
          <w:szCs w:val="24"/>
          <w:u w:val="none"/>
        </w:rPr>
        <w:t xml:space="preserve"> </w:t>
      </w:r>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7444B8"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7444B8"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F37205">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0037414"/>
    <w:multiLevelType w:val="hybridMultilevel"/>
    <w:tmpl w:val="85A805A2"/>
    <w:lvl w:ilvl="0" w:tplc="0402000F">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1">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9"/>
  </w:num>
  <w:num w:numId="4">
    <w:abstractNumId w:val="10"/>
  </w:num>
  <w:num w:numId="5">
    <w:abstractNumId w:val="8"/>
  </w:num>
  <w:num w:numId="6">
    <w:abstractNumId w:val="6"/>
  </w:num>
  <w:num w:numId="7">
    <w:abstractNumId w:val="4"/>
  </w:num>
  <w:num w:numId="8">
    <w:abstractNumId w:val="11"/>
  </w:num>
  <w:num w:numId="9">
    <w:abstractNumId w:val="1"/>
  </w:num>
  <w:num w:numId="10">
    <w:abstractNumId w:val="12"/>
  </w:num>
  <w:num w:numId="11">
    <w:abstractNumId w:val="3"/>
  </w:num>
  <w:num w:numId="12">
    <w:abstractNumId w:val="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099F"/>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44B8"/>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1A0D"/>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62DC"/>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0211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37205"/>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645</Words>
  <Characters>3678</Characters>
  <Application>Microsoft Office Word</Application>
  <DocSecurity>0</DocSecurity>
  <Lines>30</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17</cp:revision>
  <cp:lastPrinted>2021-07-22T08:26:00Z</cp:lastPrinted>
  <dcterms:created xsi:type="dcterms:W3CDTF">2021-02-22T09:46:00Z</dcterms:created>
  <dcterms:modified xsi:type="dcterms:W3CDTF">2022-01-11T13:05:00Z</dcterms:modified>
</cp:coreProperties>
</file>